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41" w:rsidRDefault="00294241" w:rsidP="002942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sz w:val="18"/>
        </w:rPr>
        <w:t>WG-520-9/2015/2018</w:t>
      </w:r>
      <w:r>
        <w:rPr>
          <w:rFonts w:ascii="Times New Roman" w:hAnsi="Times New Roman"/>
          <w:sz w:val="18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   Kraków, dnia, 15.06.2018 roku</w:t>
      </w:r>
    </w:p>
    <w:p w:rsidR="00294241" w:rsidRDefault="00294241" w:rsidP="00294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:rsidR="00294241" w:rsidRDefault="00294241" w:rsidP="00294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eastAsia="pl-PL"/>
        </w:rPr>
        <w:t>Z a w i a d o m i e n i e</w:t>
      </w:r>
    </w:p>
    <w:p w:rsidR="00294241" w:rsidRDefault="00294241" w:rsidP="0029424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Zgodnie z Rozporządzeniem Ministra Nauki i Szkolnictwa Wyższego z dnia 26 września 2016 /z p. zm./ w sprawie szczegółowego trybu i warunków przeprowadzania czynności w przewodach doktorskich, w postępowaniu habilitacyjnym oraz  w postępowaniu o nadanie tytułu profesora,</w:t>
      </w:r>
    </w:p>
    <w:p w:rsidR="00294241" w:rsidRDefault="00294241" w:rsidP="00294241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Dziekan Wydziału Grafiki Akademii Sztuk Pięknych im. Jana Matejki w Krakowie uprzejmie informuje, </w:t>
      </w:r>
      <w:r>
        <w:rPr>
          <w:rFonts w:ascii="Times New Roman" w:hAnsi="Times New Roman"/>
          <w:sz w:val="24"/>
          <w:szCs w:val="24"/>
        </w:rPr>
        <w:t xml:space="preserve">że w dniu </w:t>
      </w:r>
      <w:r>
        <w:rPr>
          <w:rFonts w:ascii="Times New Roman" w:hAnsi="Times New Roman"/>
          <w:sz w:val="24"/>
          <w:szCs w:val="24"/>
          <w:u w:val="single"/>
        </w:rPr>
        <w:t>25 czerwca 2018 roku o godz. 10.oo w Galer</w:t>
      </w:r>
      <w:r w:rsidR="00764AB8">
        <w:rPr>
          <w:rFonts w:ascii="Times New Roman" w:hAnsi="Times New Roman"/>
          <w:sz w:val="24"/>
          <w:szCs w:val="24"/>
          <w:u w:val="single"/>
        </w:rPr>
        <w:t>ii Henryk przy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ul. Krakowskiej 9/7 w Krakowie</w:t>
      </w:r>
      <w:r>
        <w:rPr>
          <w:rFonts w:ascii="Times New Roman" w:hAnsi="Times New Roman"/>
          <w:sz w:val="24"/>
          <w:szCs w:val="24"/>
        </w:rPr>
        <w:t xml:space="preserve">, odbędzie się </w:t>
      </w:r>
      <w:r>
        <w:rPr>
          <w:rFonts w:ascii="Times New Roman" w:hAnsi="Times New Roman"/>
          <w:b/>
          <w:sz w:val="24"/>
          <w:szCs w:val="24"/>
        </w:rPr>
        <w:t>publiczna obrona pracy doktorskiej w dziedzinie sztuk plastycznych, dyscyplinie artystycznej sztuki piękne</w:t>
      </w:r>
    </w:p>
    <w:p w:rsidR="00294241" w:rsidRDefault="00294241" w:rsidP="002942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241" w:rsidRDefault="00294241" w:rsidP="002942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Krzysztofa Gila</w:t>
      </w:r>
    </w:p>
    <w:p w:rsidR="00294241" w:rsidRDefault="00294241" w:rsidP="002942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4241" w:rsidRDefault="00294241" w:rsidP="0029424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Rozprawa doktorska zatytułowana</w:t>
      </w:r>
    </w:p>
    <w:p w:rsidR="00294241" w:rsidRDefault="00294241" w:rsidP="00294241">
      <w:pPr>
        <w:spacing w:after="0" w:line="240" w:lineRule="auto"/>
        <w:ind w:left="2832" w:right="-1417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„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Tajsa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. Wczoraj i jutro”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294241" w:rsidRDefault="00294241" w:rsidP="00294241">
      <w:pPr>
        <w:spacing w:after="0" w:line="240" w:lineRule="auto"/>
        <w:ind w:right="-1417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294241" w:rsidRDefault="00294241" w:rsidP="00294241">
      <w:pPr>
        <w:spacing w:after="0" w:line="360" w:lineRule="auto"/>
        <w:jc w:val="center"/>
        <w:rPr>
          <w:rFonts w:ascii="Times New Roman , serif" w:eastAsia="Times New Roman" w:hAnsi="Times New Roman , serif"/>
          <w:b/>
          <w:sz w:val="24"/>
          <w:szCs w:val="24"/>
          <w:lang w:eastAsia="pl-PL"/>
        </w:rPr>
      </w:pPr>
    </w:p>
    <w:p w:rsidR="00294241" w:rsidRDefault="00294241" w:rsidP="002942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znajduje się do wglądu w dziekanacie Wydziału Grafiki przy ul. Humberta 3 w Krakowie oraz na stronie wydziału pod adresem – grafika.asp.krakow.pl</w:t>
      </w:r>
    </w:p>
    <w:p w:rsidR="00294241" w:rsidRDefault="00294241" w:rsidP="002942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4241" w:rsidRDefault="00294241" w:rsidP="00294241">
      <w:pPr>
        <w:spacing w:after="0" w:line="240" w:lineRule="auto"/>
        <w:ind w:left="2832" w:hanging="2832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Promotorem pracy jest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Dr hab. Joanna Kaiser </w:t>
      </w:r>
      <w:proofErr w:type="spellStart"/>
      <w:r>
        <w:rPr>
          <w:rFonts w:ascii="Times New Roman" w:hAnsi="Times New Roman"/>
          <w:sz w:val="20"/>
          <w:szCs w:val="24"/>
        </w:rPr>
        <w:t>Plaskowska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val="en-US" w:eastAsia="pl-PL"/>
        </w:rPr>
        <w:t xml:space="preserve">– </w:t>
      </w:r>
      <w:proofErr w:type="spellStart"/>
      <w:r>
        <w:rPr>
          <w:rFonts w:ascii="Times New Roman" w:eastAsia="Times New Roman" w:hAnsi="Times New Roman"/>
          <w:sz w:val="20"/>
          <w:szCs w:val="24"/>
          <w:lang w:val="en-US" w:eastAsia="pl-PL"/>
        </w:rPr>
        <w:t>pracownik</w:t>
      </w:r>
      <w:proofErr w:type="spellEnd"/>
      <w:r>
        <w:rPr>
          <w:rFonts w:ascii="Times New Roman" w:eastAsia="Times New Roman" w:hAnsi="Times New Roman"/>
          <w:sz w:val="20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4"/>
          <w:lang w:val="en-US" w:eastAsia="pl-PL"/>
        </w:rPr>
        <w:t>naukowo-dydaktyczny</w:t>
      </w:r>
      <w:proofErr w:type="spellEnd"/>
      <w:r>
        <w:rPr>
          <w:rFonts w:ascii="Times New Roman" w:eastAsia="Times New Roman" w:hAnsi="Times New Roman"/>
          <w:sz w:val="20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4"/>
          <w:lang w:val="en-US" w:eastAsia="pl-PL"/>
        </w:rPr>
        <w:t>Akademii</w:t>
      </w:r>
      <w:proofErr w:type="spellEnd"/>
      <w:r>
        <w:rPr>
          <w:rFonts w:ascii="Times New Roman" w:eastAsia="Times New Roman" w:hAnsi="Times New Roman"/>
          <w:sz w:val="20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4"/>
          <w:lang w:val="en-US" w:eastAsia="pl-PL"/>
        </w:rPr>
        <w:t>Sztuk</w:t>
      </w:r>
      <w:proofErr w:type="spellEnd"/>
      <w:r>
        <w:rPr>
          <w:rFonts w:ascii="Times New Roman" w:eastAsia="Times New Roman" w:hAnsi="Times New Roman"/>
          <w:sz w:val="20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4"/>
          <w:lang w:val="en-US" w:eastAsia="pl-PL"/>
        </w:rPr>
        <w:t>Pięknych</w:t>
      </w:r>
      <w:proofErr w:type="spellEnd"/>
      <w:r>
        <w:rPr>
          <w:rFonts w:ascii="Times New Roman" w:eastAsia="Times New Roman" w:hAnsi="Times New Roman"/>
          <w:sz w:val="20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4"/>
          <w:lang w:val="en-US" w:eastAsia="pl-PL"/>
        </w:rPr>
        <w:t>im</w:t>
      </w:r>
      <w:proofErr w:type="spellEnd"/>
      <w:r>
        <w:rPr>
          <w:rFonts w:ascii="Times New Roman" w:eastAsia="Times New Roman" w:hAnsi="Times New Roman"/>
          <w:sz w:val="20"/>
          <w:szCs w:val="24"/>
          <w:lang w:val="en-US" w:eastAsia="pl-PL"/>
        </w:rPr>
        <w:t xml:space="preserve">. Jana </w:t>
      </w:r>
      <w:proofErr w:type="spellStart"/>
      <w:r>
        <w:rPr>
          <w:rFonts w:ascii="Times New Roman" w:eastAsia="Times New Roman" w:hAnsi="Times New Roman"/>
          <w:sz w:val="20"/>
          <w:szCs w:val="24"/>
          <w:lang w:val="en-US" w:eastAsia="pl-PL"/>
        </w:rPr>
        <w:t>Matejki</w:t>
      </w:r>
      <w:proofErr w:type="spellEnd"/>
      <w:r>
        <w:rPr>
          <w:rFonts w:ascii="Times New Roman" w:eastAsia="Times New Roman" w:hAnsi="Times New Roman"/>
          <w:sz w:val="20"/>
          <w:szCs w:val="24"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sz w:val="20"/>
          <w:szCs w:val="24"/>
          <w:lang w:val="en-US" w:eastAsia="pl-PL"/>
        </w:rPr>
        <w:t>Krakowie</w:t>
      </w:r>
      <w:proofErr w:type="spellEnd"/>
    </w:p>
    <w:p w:rsidR="00294241" w:rsidRDefault="00294241" w:rsidP="002942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241" w:rsidRDefault="00294241" w:rsidP="00294241">
      <w:pPr>
        <w:spacing w:line="240" w:lineRule="auto"/>
        <w:ind w:left="2832" w:hanging="2832"/>
        <w:jc w:val="both"/>
        <w:rPr>
          <w:rFonts w:ascii="Times New Roman , serif" w:eastAsia="Times New Roman" w:hAnsi="Times New Roman , serif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</w:rPr>
        <w:t>Pracę recenzowali :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0"/>
          <w:szCs w:val="20"/>
        </w:rPr>
        <w:t>prof. Stanisław Zbigniew Kamieński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pracownik naukowo-dydaktyczny </w:t>
      </w:r>
      <w:r>
        <w:rPr>
          <w:rStyle w:val="st"/>
          <w:rFonts w:ascii="Times New Roman" w:hAnsi="Times New Roman"/>
          <w:sz w:val="20"/>
          <w:szCs w:val="20"/>
        </w:rPr>
        <w:t>Uniwersytetu Technologiczno-Humanistycznego w Radomiu</w:t>
      </w:r>
    </w:p>
    <w:p w:rsidR="00294241" w:rsidRDefault="00294241" w:rsidP="00294241">
      <w:pPr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Prof. dr hab. Andrzej </w:t>
      </w:r>
      <w:proofErr w:type="spellStart"/>
      <w:r>
        <w:rPr>
          <w:rFonts w:ascii="Times New Roman" w:hAnsi="Times New Roman"/>
          <w:sz w:val="20"/>
          <w:szCs w:val="24"/>
        </w:rPr>
        <w:t>Tobis</w:t>
      </w:r>
      <w:proofErr w:type="spellEnd"/>
      <w:r>
        <w:rPr>
          <w:rFonts w:ascii="Times New Roman" w:hAnsi="Times New Roman"/>
          <w:sz w:val="20"/>
          <w:szCs w:val="24"/>
        </w:rPr>
        <w:t xml:space="preserve"> – pracownik naukowo-dydaktyczny Akademii Sztuk Pięknych w Katowicach</w:t>
      </w:r>
    </w:p>
    <w:p w:rsidR="00294241" w:rsidRDefault="00294241" w:rsidP="00294241">
      <w:pPr>
        <w:rPr>
          <w:rFonts w:ascii="Times New Roman" w:hAnsi="Times New Roman"/>
          <w:sz w:val="20"/>
          <w:szCs w:val="24"/>
        </w:rPr>
      </w:pPr>
    </w:p>
    <w:p w:rsidR="00294241" w:rsidRDefault="00294241" w:rsidP="00294241">
      <w:pPr>
        <w:spacing w:after="0" w:line="360" w:lineRule="auto"/>
        <w:jc w:val="both"/>
        <w:rPr>
          <w:b/>
        </w:rPr>
      </w:pPr>
    </w:p>
    <w:p w:rsidR="00294241" w:rsidRDefault="00294241" w:rsidP="00294241">
      <w:pPr>
        <w:spacing w:after="0" w:line="360" w:lineRule="auto"/>
      </w:pPr>
    </w:p>
    <w:p w:rsidR="007643A4" w:rsidRDefault="00764AB8"/>
    <w:sectPr w:rsidR="0076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B1"/>
    <w:rsid w:val="00294241"/>
    <w:rsid w:val="0048383E"/>
    <w:rsid w:val="00764AB8"/>
    <w:rsid w:val="00874EB1"/>
    <w:rsid w:val="00B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151F"/>
  <w15:chartTrackingRefBased/>
  <w15:docId w15:val="{A5D6FC94-493B-4688-868E-F5498598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2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29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5</cp:revision>
  <dcterms:created xsi:type="dcterms:W3CDTF">2018-06-15T14:42:00Z</dcterms:created>
  <dcterms:modified xsi:type="dcterms:W3CDTF">2018-06-15T14:46:00Z</dcterms:modified>
</cp:coreProperties>
</file>