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34" w:rsidRDefault="00E77534" w:rsidP="00E77534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566BF68B" wp14:editId="46BE136B">
            <wp:extent cx="1379220" cy="9144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4" w:rsidRDefault="00E77534" w:rsidP="00E77534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WG-1101-2/2018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            Kraków, 17.07.2018 roku</w:t>
      </w:r>
    </w:p>
    <w:p w:rsidR="00E77534" w:rsidRDefault="00E77534" w:rsidP="00E77534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E77534" w:rsidRDefault="00E77534" w:rsidP="00E77534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na stanowisko asystenta w Akademii Sztuk Pięknych im. Jana Matejki w Krakowie</w:t>
      </w:r>
    </w:p>
    <w:p w:rsidR="00E77534" w:rsidRDefault="00E77534" w:rsidP="00E77534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art. 118a Ustawy z dnia 27 lipca 2005 roku „Prawo o szkolnictwie wyższym” </w:t>
      </w:r>
    </w:p>
    <w:p w:rsidR="00E77534" w:rsidRDefault="00E77534" w:rsidP="00E77534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58 Statutu ASP w Krakowie</w:t>
      </w:r>
    </w:p>
    <w:p w:rsidR="00E77534" w:rsidRDefault="00E77534" w:rsidP="00E77534">
      <w:pPr>
        <w:spacing w:line="240" w:lineRule="auto"/>
        <w:jc w:val="center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konkurs na stanowisko asystenta w Pracowni Projektowania Plakatu</w:t>
      </w:r>
    </w:p>
    <w:p w:rsidR="00E77534" w:rsidRDefault="00E77534" w:rsidP="00E77534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Katedrze Grafiki Projektowej  na Wydziale Grafiki ASP w Krakowie</w:t>
      </w:r>
    </w:p>
    <w:p w:rsidR="00E77534" w:rsidRDefault="00E77534" w:rsidP="00E77534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E77534" w:rsidRDefault="00E77534" w:rsidP="00E77534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E77534" w:rsidRDefault="00E77534" w:rsidP="00E77534">
      <w:pPr>
        <w:spacing w:line="240" w:lineRule="auto"/>
        <w:ind w:left="705" w:hanging="345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1.  posiadanie stopnia doktora w dziedzinie sztuk plastycznych, dyscyplinie artystycznej sztuki piękne, lub posiadanie statusu studenta studiów doktoranckich kształcących w dziedzinie sztuk plastycznych, dyscyplinie artystycznej sztuki piękne,</w:t>
      </w:r>
    </w:p>
    <w:p w:rsidR="00E77534" w:rsidRDefault="00E77534" w:rsidP="00E77534">
      <w:pPr>
        <w:spacing w:line="240" w:lineRule="auto"/>
        <w:ind w:left="360"/>
        <w:contextualSpacing/>
        <w:jc w:val="both"/>
        <w:rPr>
          <w:rFonts w:eastAsia="Times New Roman"/>
          <w:sz w:val="20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2.   znaczący </w:t>
      </w:r>
      <w:r>
        <w:rPr>
          <w:rFonts w:eastAsia="Times New Roman"/>
          <w:sz w:val="22"/>
          <w:lang w:eastAsia="pl-PL"/>
        </w:rPr>
        <w:t>dorobek artystyczny</w:t>
      </w:r>
      <w:r w:rsidR="008C27C7">
        <w:rPr>
          <w:rFonts w:eastAsia="Times New Roman"/>
          <w:sz w:val="20"/>
          <w:szCs w:val="22"/>
          <w:lang w:eastAsia="pl-PL"/>
        </w:rPr>
        <w:t xml:space="preserve"> i zawodowy, szczególnie w zakresie projektowania graficznego,</w:t>
      </w:r>
    </w:p>
    <w:p w:rsidR="00E77534" w:rsidRDefault="00E77534" w:rsidP="00E77534">
      <w:pPr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bardzo dobra znajomość programów graficznych z zakresu projektowania graficznego                      (</w:t>
      </w:r>
      <w:proofErr w:type="spellStart"/>
      <w:r>
        <w:rPr>
          <w:rFonts w:eastAsia="Times New Roman"/>
          <w:kern w:val="3"/>
          <w:sz w:val="22"/>
          <w:szCs w:val="22"/>
          <w:lang w:eastAsia="pl-PL"/>
        </w:rPr>
        <w:t>InDesign</w:t>
      </w:r>
      <w:proofErr w:type="spellEnd"/>
      <w:r>
        <w:rPr>
          <w:rFonts w:eastAsia="Times New Roman"/>
          <w:kern w:val="3"/>
          <w:sz w:val="22"/>
          <w:szCs w:val="22"/>
          <w:lang w:eastAsia="pl-PL"/>
        </w:rPr>
        <w:t xml:space="preserve">, </w:t>
      </w:r>
      <w:proofErr w:type="spellStart"/>
      <w:r>
        <w:rPr>
          <w:rFonts w:eastAsia="Times New Roman"/>
          <w:kern w:val="3"/>
          <w:sz w:val="22"/>
          <w:szCs w:val="22"/>
          <w:lang w:eastAsia="pl-PL"/>
        </w:rPr>
        <w:t>Illustrator</w:t>
      </w:r>
      <w:proofErr w:type="spellEnd"/>
      <w:r>
        <w:rPr>
          <w:rFonts w:eastAsia="Times New Roman"/>
          <w:kern w:val="3"/>
          <w:sz w:val="22"/>
          <w:szCs w:val="22"/>
          <w:lang w:eastAsia="pl-PL"/>
        </w:rPr>
        <w:t>, Photoshop itp.)</w:t>
      </w:r>
    </w:p>
    <w:p w:rsidR="00E77534" w:rsidRPr="00E77534" w:rsidRDefault="00E77534" w:rsidP="00E77534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 w:rsidRPr="00E77534">
        <w:rPr>
          <w:rFonts w:eastAsia="Times New Roman"/>
          <w:kern w:val="3"/>
          <w:sz w:val="22"/>
          <w:szCs w:val="22"/>
          <w:lang w:eastAsia="pl-PL"/>
        </w:rPr>
        <w:t>biegła znajomość języka angielskiego,</w:t>
      </w:r>
    </w:p>
    <w:p w:rsidR="00E77534" w:rsidRDefault="00E77534" w:rsidP="00E77534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 xml:space="preserve">co najmniej roczne doświadczenie w pracy nauczyciela akademickiego </w:t>
      </w:r>
      <w:r w:rsidR="008C27C7">
        <w:rPr>
          <w:rFonts w:eastAsia="Times New Roman"/>
          <w:kern w:val="3"/>
          <w:sz w:val="22"/>
          <w:szCs w:val="22"/>
          <w:lang w:eastAsia="pl-PL"/>
        </w:rPr>
        <w:t xml:space="preserve">lub odbycie praktyki dydaktycznej </w:t>
      </w:r>
      <w:r>
        <w:rPr>
          <w:rFonts w:eastAsia="Times New Roman"/>
          <w:kern w:val="3"/>
          <w:sz w:val="22"/>
          <w:szCs w:val="22"/>
          <w:lang w:eastAsia="pl-PL"/>
        </w:rPr>
        <w:t>w wyższej uczelni artystycznej o profilu plastycznym,</w:t>
      </w:r>
    </w:p>
    <w:p w:rsidR="00E77534" w:rsidRDefault="00E77534" w:rsidP="00E77534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spełnienie wymogów art. 109 cytowanej wyżej ustawy,</w:t>
      </w:r>
    </w:p>
    <w:p w:rsidR="00E77534" w:rsidRDefault="00E77534" w:rsidP="00E77534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b/>
          <w:kern w:val="3"/>
          <w:sz w:val="22"/>
          <w:szCs w:val="22"/>
          <w:lang w:eastAsia="pl-PL"/>
        </w:rPr>
        <w:t>Wymagane dokumenty:</w:t>
      </w:r>
    </w:p>
    <w:p w:rsidR="00E77534" w:rsidRDefault="00E77534" w:rsidP="00E77534">
      <w:pPr>
        <w:suppressAutoHyphens/>
        <w:autoSpaceDN w:val="0"/>
        <w:spacing w:line="240" w:lineRule="auto"/>
        <w:ind w:left="360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1.    zgłoszenie konkursowe,</w:t>
      </w:r>
    </w:p>
    <w:p w:rsidR="00E77534" w:rsidRDefault="00E77534" w:rsidP="00E77534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życiorys,</w:t>
      </w:r>
    </w:p>
    <w:p w:rsidR="00E77534" w:rsidRPr="00E77534" w:rsidRDefault="00E77534" w:rsidP="00E77534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 w:rsidRPr="00E77534">
        <w:rPr>
          <w:rFonts w:eastAsia="Times New Roman"/>
          <w:kern w:val="3"/>
          <w:sz w:val="22"/>
          <w:szCs w:val="22"/>
          <w:lang w:eastAsia="pl-PL"/>
        </w:rPr>
        <w:t>portfolio,</w:t>
      </w:r>
    </w:p>
    <w:p w:rsidR="00E77534" w:rsidRDefault="00E77534" w:rsidP="00E77534">
      <w:pPr>
        <w:numPr>
          <w:ilvl w:val="0"/>
          <w:numId w:val="8"/>
        </w:numPr>
        <w:spacing w:line="240" w:lineRule="auto"/>
        <w:rPr>
          <w:rFonts w:eastAsia="Times New Roman"/>
          <w:kern w:val="3"/>
          <w:sz w:val="22"/>
          <w:szCs w:val="22"/>
          <w:lang w:eastAsia="pl-PL"/>
        </w:rPr>
      </w:pPr>
      <w:r>
        <w:rPr>
          <w:rFonts w:eastAsia="Times New Roman"/>
          <w:kern w:val="3"/>
          <w:sz w:val="22"/>
          <w:szCs w:val="22"/>
          <w:lang w:eastAsia="pl-PL"/>
        </w:rPr>
        <w:t xml:space="preserve">pozytywna opinia o predyspozycjach do pracy dydaktycznej, </w:t>
      </w:r>
    </w:p>
    <w:p w:rsidR="00E77534" w:rsidRPr="00E77534" w:rsidRDefault="00E77534" w:rsidP="00E77534">
      <w:pPr>
        <w:pStyle w:val="Akapitzlist"/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 w:rsidRPr="00E77534">
        <w:rPr>
          <w:rFonts w:eastAsia="Times New Roman"/>
          <w:kern w:val="3"/>
          <w:sz w:val="22"/>
          <w:szCs w:val="22"/>
          <w:lang w:eastAsia="pl-PL"/>
        </w:rPr>
        <w:t>wykaz osiągnięć w pracy artystycznej, naukowej i dydaktycznej</w:t>
      </w:r>
      <w:r w:rsidR="008C27C7">
        <w:rPr>
          <w:rFonts w:eastAsia="Times New Roman"/>
          <w:kern w:val="3"/>
          <w:sz w:val="22"/>
          <w:szCs w:val="22"/>
          <w:lang w:eastAsia="pl-PL"/>
        </w:rPr>
        <w:t xml:space="preserve"> wraz z opisem doświadczenia zawodowego w zakresie projektowania graficznego,</w:t>
      </w:r>
      <w:bookmarkStart w:id="0" w:name="_GoBack"/>
      <w:bookmarkEnd w:id="0"/>
    </w:p>
    <w:p w:rsidR="00E77534" w:rsidRDefault="00E77534" w:rsidP="00E77534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oświadczenie dotyczące spełnienia wymogów określonych w art. 109 cytowanej wyżej ustawy,</w:t>
      </w:r>
    </w:p>
    <w:p w:rsidR="00E77534" w:rsidRDefault="00E77534" w:rsidP="00E77534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potwierdzenie posiadania stopnia doktora lub zaświadczenie o kontynuacji nauki na studiach doktoranckich,</w:t>
      </w:r>
    </w:p>
    <w:p w:rsidR="00E77534" w:rsidRDefault="00E77534" w:rsidP="00E77534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oświadczenie o zamiarze podjęcia zatrudnienia w ASP jako podstawowym miejscu pracy,</w:t>
      </w:r>
    </w:p>
    <w:p w:rsidR="00E77534" w:rsidRDefault="00E77534" w:rsidP="00E77534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oświadczenie o wyrażeniu zgody na zaliczenie do minimum kadrowego /w przypadku posiadania stopnia doktora/ oraz na zaliczenie do „liczby N”</w:t>
      </w:r>
    </w:p>
    <w:p w:rsidR="00E77534" w:rsidRDefault="00E77534" w:rsidP="00E77534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E77534" w:rsidRDefault="00E77534" w:rsidP="00E77534">
      <w:pPr>
        <w:numPr>
          <w:ilvl w:val="0"/>
          <w:numId w:val="8"/>
        </w:numPr>
        <w:suppressAutoHyphens/>
        <w:autoSpaceDN w:val="0"/>
        <w:spacing w:line="240" w:lineRule="auto"/>
        <w:jc w:val="both"/>
        <w:textAlignment w:val="baseline"/>
        <w:rPr>
          <w:kern w:val="3"/>
        </w:rPr>
      </w:pPr>
      <w:r>
        <w:rPr>
          <w:rFonts w:eastAsia="Times New Roman"/>
          <w:kern w:val="3"/>
          <w:sz w:val="22"/>
          <w:szCs w:val="22"/>
          <w:lang w:eastAsia="pl-PL"/>
        </w:rPr>
        <w:t>oświadczenie w sprawie zakazu bezpośredniej podległości służbowej pomiędzy niektórymi pracownikami ASP.</w:t>
      </w:r>
    </w:p>
    <w:p w:rsidR="00E77534" w:rsidRDefault="00E77534" w:rsidP="00E77534">
      <w:pPr>
        <w:numPr>
          <w:ilvl w:val="0"/>
          <w:numId w:val="8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E77534" w:rsidRDefault="00E77534" w:rsidP="00E77534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E77534" w:rsidRDefault="00E77534" w:rsidP="00E77534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: </w:t>
      </w:r>
      <w:r>
        <w:rPr>
          <w:rFonts w:eastAsia="Times New Roman"/>
          <w:sz w:val="22"/>
          <w:szCs w:val="22"/>
          <w:u w:val="single"/>
          <w:lang w:eastAsia="pl-PL"/>
        </w:rPr>
        <w:t>od dnia 3 września 2018 do dnia 20 września 2018 roku</w:t>
      </w:r>
    </w:p>
    <w:p w:rsidR="00E77534" w:rsidRDefault="00E77534" w:rsidP="00E77534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E77534" w:rsidRDefault="00E77534" w:rsidP="00E77534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E77534" w:rsidRDefault="00E77534" w:rsidP="00E77534">
      <w:pPr>
        <w:spacing w:line="240" w:lineRule="auto"/>
        <w:ind w:left="709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</w:t>
      </w:r>
      <w:r>
        <w:rPr>
          <w:rFonts w:eastAsia="Times New Roman"/>
          <w:sz w:val="22"/>
          <w:szCs w:val="22"/>
          <w:u w:val="single"/>
          <w:lang w:eastAsia="pl-PL"/>
        </w:rPr>
        <w:t>do końca września 2018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E77534" w:rsidRDefault="00E77534" w:rsidP="00E77534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E77534" w:rsidRDefault="00E77534" w:rsidP="00E77534">
      <w:pPr>
        <w:spacing w:line="240" w:lineRule="auto"/>
        <w:ind w:left="708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ASP w Krakowie zastrzega sobie prawo do powiadomienia o wyniku  jedynie wybranego             w drodze konkursu kandydata. </w:t>
      </w:r>
    </w:p>
    <w:p w:rsidR="00E77534" w:rsidRDefault="00E77534" w:rsidP="00E77534">
      <w:pPr>
        <w:spacing w:line="240" w:lineRule="auto"/>
        <w:ind w:left="4680" w:hanging="3972"/>
        <w:jc w:val="both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t>ASP w Krakowie zastrzega sobie prawo niewyłonienia kandydata do zatrudnienia.</w:t>
      </w:r>
    </w:p>
    <w:p w:rsidR="00E77534" w:rsidRDefault="00E77534" w:rsidP="00E77534">
      <w:pPr>
        <w:spacing w:line="240" w:lineRule="auto"/>
        <w:rPr>
          <w:rFonts w:eastAsia="Times New Roman"/>
          <w:sz w:val="18"/>
          <w:lang w:eastAsia="pl-PL"/>
        </w:rPr>
      </w:pPr>
    </w:p>
    <w:p w:rsidR="00E77534" w:rsidRDefault="00E77534" w:rsidP="00E77534">
      <w:pPr>
        <w:spacing w:line="240" w:lineRule="auto"/>
        <w:rPr>
          <w:rFonts w:eastAsia="Times New Roman"/>
          <w:sz w:val="18"/>
          <w:lang w:eastAsia="pl-PL"/>
        </w:rPr>
      </w:pPr>
      <w:r>
        <w:rPr>
          <w:rFonts w:eastAsia="Times New Roman"/>
          <w:sz w:val="18"/>
          <w:lang w:eastAsia="pl-PL"/>
        </w:rPr>
        <w:t xml:space="preserve">*Druki można pobrać na stronie: </w:t>
      </w:r>
      <w:hyperlink r:id="rId6" w:history="1">
        <w:r>
          <w:rPr>
            <w:rStyle w:val="Hipercze"/>
            <w:rFonts w:eastAsia="Times New Roman"/>
            <w:sz w:val="18"/>
            <w:lang w:eastAsia="pl-PL"/>
          </w:rPr>
          <w:t>www.asp.krakow.pl</w:t>
        </w:r>
      </w:hyperlink>
      <w:r>
        <w:rPr>
          <w:rFonts w:eastAsia="Times New Roman"/>
          <w:sz w:val="18"/>
          <w:lang w:eastAsia="pl-PL"/>
        </w:rPr>
        <w:t xml:space="preserve"> (zakładka „Pracownicy”)</w:t>
      </w:r>
      <w:r>
        <w:rPr>
          <w:rFonts w:eastAsia="Times New Roman"/>
          <w:sz w:val="18"/>
          <w:szCs w:val="18"/>
          <w:lang w:eastAsia="pl-PL"/>
        </w:rPr>
        <w:br w:type="page"/>
      </w:r>
    </w:p>
    <w:p w:rsidR="00E77534" w:rsidRDefault="00E77534" w:rsidP="00E77534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E77534" w:rsidRDefault="00E77534" w:rsidP="00E77534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E77534" w:rsidRDefault="00E77534" w:rsidP="00E77534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E77534" w:rsidRDefault="00E77534" w:rsidP="00E77534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E77534" w:rsidRDefault="00E77534" w:rsidP="00E77534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E77534" w:rsidRDefault="00E77534" w:rsidP="00E77534">
      <w:pPr>
        <w:numPr>
          <w:ilvl w:val="0"/>
          <w:numId w:val="9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E77534" w:rsidRDefault="00E77534" w:rsidP="00E77534">
      <w:pPr>
        <w:numPr>
          <w:ilvl w:val="0"/>
          <w:numId w:val="9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E77534" w:rsidRDefault="00E77534" w:rsidP="00E77534">
      <w:pPr>
        <w:numPr>
          <w:ilvl w:val="0"/>
          <w:numId w:val="9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E77534" w:rsidRDefault="00E77534" w:rsidP="00E77534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E77534" w:rsidRDefault="00E77534" w:rsidP="00E77534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E77534" w:rsidRDefault="00E77534" w:rsidP="00E77534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E77534" w:rsidRDefault="00E77534" w:rsidP="00E77534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E77534" w:rsidRDefault="00E77534" w:rsidP="00E77534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E77534" w:rsidRDefault="00E77534" w:rsidP="00E77534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E77534" w:rsidRDefault="00E77534" w:rsidP="00E77534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przenoszenia danych,</w:t>
      </w:r>
    </w:p>
    <w:p w:rsidR="00E77534" w:rsidRDefault="00E77534" w:rsidP="00E77534">
      <w:pPr>
        <w:numPr>
          <w:ilvl w:val="0"/>
          <w:numId w:val="11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E77534" w:rsidRDefault="00E77534" w:rsidP="00E77534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E77534" w:rsidRDefault="00E77534" w:rsidP="00E77534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E77534" w:rsidRDefault="00E77534" w:rsidP="00E77534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E77534" w:rsidRDefault="00E77534" w:rsidP="00E77534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E77534" w:rsidRDefault="00E77534" w:rsidP="00E77534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E77534" w:rsidRDefault="00E77534" w:rsidP="00E77534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E77534" w:rsidRDefault="00E77534" w:rsidP="00E77534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E77534" w:rsidRDefault="00E77534" w:rsidP="00E77534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E77534" w:rsidRDefault="00E77534" w:rsidP="00E77534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E77534" w:rsidRDefault="00E77534" w:rsidP="00E77534">
      <w:pPr>
        <w:spacing w:line="240" w:lineRule="auto"/>
        <w:rPr>
          <w:rFonts w:eastAsia="Times New Roman"/>
          <w:sz w:val="18"/>
          <w:szCs w:val="18"/>
          <w:lang w:eastAsia="pl-PL"/>
        </w:rPr>
      </w:pPr>
    </w:p>
    <w:p w:rsidR="007643A4" w:rsidRDefault="008C27C7"/>
    <w:sectPr w:rsidR="0076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B8E"/>
    <w:multiLevelType w:val="hybridMultilevel"/>
    <w:tmpl w:val="78166574"/>
    <w:lvl w:ilvl="0" w:tplc="A13C1536">
      <w:start w:val="1"/>
      <w:numFmt w:val="upperRoman"/>
      <w:lvlText w:val="%1."/>
      <w:lvlJc w:val="left"/>
      <w:pPr>
        <w:ind w:left="126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F18"/>
    <w:multiLevelType w:val="multilevel"/>
    <w:tmpl w:val="0EECE126"/>
    <w:styleLink w:val="WW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34D3"/>
    <w:multiLevelType w:val="hybridMultilevel"/>
    <w:tmpl w:val="7E10CE9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A27F6"/>
    <w:multiLevelType w:val="multilevel"/>
    <w:tmpl w:val="98100C40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F"/>
    <w:rsid w:val="00000C1F"/>
    <w:rsid w:val="0048383E"/>
    <w:rsid w:val="008C27C7"/>
    <w:rsid w:val="00BA6F58"/>
    <w:rsid w:val="00E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5281"/>
  <w15:chartTrackingRefBased/>
  <w15:docId w15:val="{12EE89BC-8B47-4093-8787-D70FDD5F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5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7534"/>
    <w:rPr>
      <w:color w:val="0000FF"/>
      <w:u w:val="single"/>
    </w:rPr>
  </w:style>
  <w:style w:type="numbering" w:customStyle="1" w:styleId="WWNum2">
    <w:name w:val="WWNum2"/>
    <w:rsid w:val="00E77534"/>
    <w:pPr>
      <w:numPr>
        <w:numId w:val="2"/>
      </w:numPr>
    </w:pPr>
  </w:style>
  <w:style w:type="numbering" w:customStyle="1" w:styleId="WWNum3">
    <w:name w:val="WWNum3"/>
    <w:rsid w:val="00E7753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4</cp:revision>
  <dcterms:created xsi:type="dcterms:W3CDTF">2018-07-16T07:45:00Z</dcterms:created>
  <dcterms:modified xsi:type="dcterms:W3CDTF">2018-07-16T11:48:00Z</dcterms:modified>
</cp:coreProperties>
</file>