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Autospacing="0" w:after="120"/>
        <w:jc w:val="left"/>
        <w:rPr/>
      </w:pPr>
      <w:r>
        <w:rPr>
          <w:rFonts w:eastAsia="Calibri Light" w:cs="Calibri Light" w:ascii="Calibri Light" w:hAnsi="Calibri Light" w:asciiTheme="majorAscii" w:cstheme="majorAscii" w:eastAsiaTheme="majorAscii" w:hAnsiTheme="majorAscii"/>
          <w:b w:val="false"/>
          <w:bCs w:val="false"/>
          <w:i w:val="false"/>
          <w:iCs w:val="false"/>
          <w:sz w:val="24"/>
          <w:szCs w:val="24"/>
          <w:lang w:val="pl-PL"/>
        </w:rPr>
        <w:t>Wydział Grafiki ASP w Krakowie</w:t>
      </w:r>
      <w:r>
        <w:rPr>
          <w:rFonts w:eastAsia="Calibri Light" w:cs="Calibri Light" w:ascii="Calibri Light" w:hAnsi="Calibri Light" w:asciiTheme="majorAscii" w:cstheme="majorAscii" w:eastAsiaTheme="majorAscii" w:hAnsiTheme="majorAscii"/>
          <w:b w:val="false"/>
          <w:bCs w:val="false"/>
          <w:i w:val="false"/>
          <w:iCs w:val="false"/>
          <w:sz w:val="40"/>
          <w:szCs w:val="40"/>
          <w:lang w:val="pl-PL"/>
        </w:rPr>
        <w:t xml:space="preserve">    </w:t>
      </w:r>
      <w:r>
        <w:rPr/>
        <w:tab/>
        <w:tab/>
        <w:tab/>
      </w:r>
    </w:p>
    <w:p>
      <w:pPr>
        <w:pStyle w:val="Normal"/>
        <w:spacing w:before="0" w:afterAutospacing="0" w:after="120"/>
        <w:jc w:val="left"/>
        <w:rPr/>
      </w:pPr>
      <w:r>
        <w:rPr>
          <w:rFonts w:eastAsia="Calibri Light" w:cs="Calibri Light" w:ascii="Calibri Light" w:hAnsi="Calibri Light" w:asciiTheme="majorAscii" w:cstheme="majorAscii" w:eastAsiaTheme="majorAscii" w:hAnsiTheme="majorAscii"/>
          <w:b/>
          <w:bCs/>
          <w:i w:val="false"/>
          <w:iCs w:val="false"/>
          <w:sz w:val="20"/>
          <w:szCs w:val="20"/>
          <w:lang w:val="pl-PL"/>
        </w:rPr>
        <w:t>Wniosek o przyznanie środków na zadanie finansowanie z funduszu badawczego</w:t>
      </w:r>
    </w:p>
    <w:p>
      <w:pPr>
        <w:pStyle w:val="Normal"/>
        <w:spacing w:before="0" w:afterAutospacing="0" w:after="120"/>
        <w:ind w:left="3600" w:firstLine="720"/>
        <w:rPr>
          <w:rFonts w:ascii="Calibri Light" w:hAnsi="Calibri Light" w:eastAsia="Calibri Light" w:cs="Calibri Light" w:asciiTheme="majorAscii" w:cstheme="majorAscii" w:eastAsiaTheme="majorAscii" w:hAnsiTheme="majorAscii"/>
          <w:b w:val="false"/>
          <w:b w:val="false"/>
          <w:bCs w:val="false"/>
          <w:i w:val="false"/>
          <w:i w:val="false"/>
          <w:iCs w:val="false"/>
          <w:sz w:val="20"/>
          <w:szCs w:val="20"/>
          <w:lang w:val="pl-PL"/>
        </w:rPr>
      </w:pPr>
      <w:r>
        <w:rPr>
          <w:rFonts w:eastAsia="Calibri Light" w:cs="Calibri Light" w:cstheme="majorAscii" w:eastAsiaTheme="majorAscii" w:ascii="Calibri Light" w:hAnsi="Calibri Light"/>
          <w:b w:val="false"/>
          <w:bCs w:val="false"/>
          <w:i w:val="false"/>
          <w:iCs w:val="false"/>
          <w:sz w:val="20"/>
          <w:szCs w:val="20"/>
          <w:lang w:val="pl-PL"/>
        </w:rPr>
      </w:r>
    </w:p>
    <w:p>
      <w:pPr>
        <w:pStyle w:val="TextBody"/>
        <w:spacing w:lineRule="auto" w:line="240" w:before="0" w:afterAutospacing="0" w:after="120"/>
        <w:ind w:left="4320" w:hanging="0"/>
        <w:rPr/>
      </w:pPr>
      <w:r>
        <w:rPr>
          <w:rFonts w:eastAsia="Calibri Light" w:cs="Calibri Light" w:ascii="Calibri Light" w:hAnsi="Calibri Light" w:asciiTheme="majorAscii" w:cstheme="majorAscii" w:eastAsiaTheme="majorAscii" w:hAnsiTheme="majorAscii"/>
          <w:b w:val="false"/>
          <w:bCs w:val="false"/>
          <w:i w:val="false"/>
          <w:iCs w:val="false"/>
          <w:color w:val="666666" w:themeShade="a6" w:themeTint="ff"/>
          <w:sz w:val="18"/>
          <w:szCs w:val="18"/>
          <w:lang w:val="pl-PL"/>
        </w:rPr>
        <w:t xml:space="preserve">Procedura podziału środków ma charakter konkursowy. Szczegółowe wytyczne dotyczące systemu oceny wniosków znajdują się na stronie WG: </w:t>
      </w:r>
      <w:r>
        <w:rPr>
          <w:rStyle w:val="InternetLink"/>
          <w:rFonts w:eastAsia="Calibri Light" w:cs="Calibri Light" w:ascii="Calibri Light" w:hAnsi="Calibri Light" w:asciiTheme="majorAscii" w:cstheme="majorAscii" w:eastAsiaTheme="majorAscii" w:hAnsiTheme="majorAscii"/>
          <w:b w:val="false"/>
          <w:bCs w:val="false"/>
          <w:i w:val="false"/>
          <w:iCs w:val="false"/>
          <w:color w:val="A6A6A6" w:themeColor="background1" w:themeShade="a6" w:themeTint="ff"/>
          <w:sz w:val="18"/>
          <w:szCs w:val="18"/>
          <w:lang w:val="pl-PL"/>
        </w:rPr>
        <w:t>https://grafika.asp.krakow.pl/spis-lektur/</w:t>
      </w:r>
    </w:p>
    <w:p>
      <w:pPr>
        <w:pStyle w:val="TextBody"/>
        <w:spacing w:lineRule="auto" w:line="240" w:before="0" w:afterAutospacing="0" w:after="120"/>
        <w:ind w:left="4320" w:hanging="0"/>
        <w:rPr/>
      </w:pPr>
      <w:r>
        <w:rPr>
          <w:rFonts w:eastAsia="Calibri Light" w:cs="Calibri Light" w:ascii="Calibri Light" w:hAnsi="Calibri Light" w:asciiTheme="majorAscii" w:cstheme="majorAscii" w:eastAsiaTheme="majorAscii" w:hAnsiTheme="majorAscii"/>
          <w:b w:val="false"/>
          <w:bCs w:val="false"/>
          <w:i w:val="false"/>
          <w:iCs w:val="false"/>
          <w:color w:val="666666" w:themeShade="a6" w:themeTint="ff"/>
          <w:sz w:val="18"/>
          <w:szCs w:val="18"/>
          <w:lang w:val="pl-PL"/>
        </w:rPr>
        <w:t>Wnioski są oceniane przez komisję, w której skład wchodzą wszyscy członkowie Kolegium dziekańskiego. Ocena uwzględnia także przewidywane efekty projektu zgłoszone do ewaluacji w module EDTP.</w:t>
      </w:r>
    </w:p>
    <w:p>
      <w:pPr>
        <w:pStyle w:val="TextBody"/>
        <w:spacing w:lineRule="auto" w:line="240" w:before="0" w:afterAutospacing="0" w:after="120"/>
        <w:ind w:left="4320" w:hanging="0"/>
        <w:rPr/>
      </w:pPr>
      <w:r>
        <w:rPr>
          <w:rFonts w:eastAsia="Calibri Light" w:cs="Calibri Light" w:ascii="Calibri Light" w:hAnsi="Calibri Light" w:asciiTheme="majorAscii" w:cstheme="majorAscii" w:eastAsiaTheme="majorAscii" w:hAnsiTheme="majorAscii"/>
          <w:b w:val="false"/>
          <w:bCs w:val="false"/>
          <w:i w:val="false"/>
          <w:iCs w:val="false"/>
          <w:color w:val="666666" w:themeShade="a6" w:themeTint="ff"/>
          <w:sz w:val="18"/>
          <w:szCs w:val="18"/>
          <w:lang w:val="pl-PL"/>
        </w:rPr>
        <w:t xml:space="preserve">Po otrzymaniu decyzji, kierownik zadania zobowiązany jest do złożenia w ciągu 5 dni roboczych korekty zakładanych wydatków, uwzględniającej różnicę między wnioskowanym a otrzymanym finansowaniem. </w:t>
      </w:r>
      <w:r>
        <w:rPr>
          <w:rFonts w:eastAsia="Calibri Light" w:cs="Calibri Light" w:ascii="Calibri Light" w:hAnsi="Calibri Light" w:asciiTheme="majorAscii" w:cstheme="majorAscii" w:eastAsiaTheme="majorAscii" w:hAnsiTheme="majorAscii"/>
          <w:b w:val="false"/>
          <w:bCs w:val="false"/>
          <w:i w:val="false"/>
          <w:iCs w:val="false"/>
          <w:color w:val="666666" w:themeShade="a6" w:themeTint="ff"/>
          <w:sz w:val="18"/>
          <w:szCs w:val="18"/>
          <w:lang w:val="pl-PL"/>
        </w:rPr>
        <w:t xml:space="preserve">Wszystkie kwoty należy podać w wartościach </w:t>
      </w:r>
      <w:r>
        <w:rPr>
          <w:rFonts w:eastAsia="Calibri Light" w:cs="Calibri Light" w:ascii="Calibri Light" w:hAnsi="Calibri Light" w:asciiTheme="majorAscii" w:cstheme="majorAscii" w:eastAsiaTheme="majorAscii" w:hAnsiTheme="majorAscii"/>
          <w:b/>
          <w:bCs/>
          <w:i w:val="false"/>
          <w:iCs w:val="false"/>
          <w:color w:val="666666" w:themeShade="a6" w:themeTint="ff"/>
          <w:sz w:val="18"/>
          <w:szCs w:val="18"/>
          <w:lang w:val="pl-PL"/>
        </w:rPr>
        <w:t>netto i brutto</w:t>
      </w:r>
      <w:r>
        <w:rPr>
          <w:rFonts w:eastAsia="Calibri Light" w:cs="Calibri Light" w:ascii="Calibri Light" w:hAnsi="Calibri Light" w:asciiTheme="majorAscii" w:cstheme="majorAscii" w:eastAsiaTheme="majorAscii" w:hAnsiTheme="majorAscii"/>
          <w:b w:val="false"/>
          <w:bCs w:val="false"/>
          <w:i w:val="false"/>
          <w:iCs w:val="false"/>
          <w:color w:val="666666" w:themeShade="a6" w:themeTint="ff"/>
          <w:sz w:val="18"/>
          <w:szCs w:val="18"/>
          <w:lang w:val="pl-PL"/>
        </w:rPr>
        <w:t xml:space="preserve">. </w:t>
      </w:r>
    </w:p>
    <w:p>
      <w:pPr>
        <w:pStyle w:val="TextBody"/>
        <w:spacing w:lineRule="auto" w:line="240" w:before="0" w:afterAutospacing="0" w:after="120"/>
        <w:ind w:left="4320" w:hanging="0"/>
        <w:rPr/>
      </w:pPr>
      <w:r>
        <w:rPr>
          <w:rFonts w:eastAsia="Calibri Light" w:cs="Calibri Light" w:ascii="Calibri Light" w:hAnsi="Calibri Light" w:asciiTheme="majorAscii" w:cstheme="majorAscii" w:eastAsiaTheme="majorAscii" w:hAnsiTheme="majorAscii"/>
          <w:b w:val="false"/>
          <w:bCs w:val="false"/>
          <w:i w:val="false"/>
          <w:iCs w:val="false"/>
          <w:color w:val="666666" w:themeShade="a6" w:themeTint="ff"/>
          <w:sz w:val="18"/>
          <w:szCs w:val="18"/>
          <w:lang w:val="pl-PL"/>
        </w:rPr>
        <w:t>Kierownik zadania zobowiązany jest do złożenia sprawozdania z realizacji projektu (formularz nr 0</w:t>
      </w:r>
      <w:r>
        <w:rPr>
          <w:rFonts w:eastAsia="Calibri Light" w:cs="Calibri Light" w:ascii="Calibri Light" w:hAnsi="Calibri Light" w:asciiTheme="majorAscii" w:cstheme="majorAscii" w:eastAsiaTheme="majorAscii" w:hAnsiTheme="majorAscii"/>
          <w:b w:val="false"/>
          <w:bCs w:val="false"/>
          <w:i w:val="false"/>
          <w:iCs w:val="false"/>
          <w:color w:val="666666" w:themeShade="a6" w:themeTint="ff"/>
          <w:sz w:val="18"/>
          <w:szCs w:val="18"/>
          <w:lang w:val="pl-PL"/>
        </w:rPr>
        <w:t>2</w:t>
      </w:r>
      <w:r>
        <w:rPr>
          <w:rFonts w:eastAsia="Calibri Light" w:cs="Calibri Light" w:ascii="Calibri Light" w:hAnsi="Calibri Light" w:asciiTheme="majorAscii" w:cstheme="majorAscii" w:eastAsiaTheme="majorAscii" w:hAnsiTheme="majorAscii"/>
          <w:b w:val="false"/>
          <w:bCs w:val="false"/>
          <w:i w:val="false"/>
          <w:iCs w:val="false"/>
          <w:color w:val="666666" w:themeShade="a6" w:themeTint="ff"/>
          <w:sz w:val="18"/>
          <w:szCs w:val="18"/>
          <w:lang w:val="pl-PL"/>
        </w:rPr>
        <w:t>_FB) do 10 stycznia kolejnego roku. Środki niewykorzystane w danym roku wracają do funduszu badawczego  Wydziału Grafiki.</w:t>
      </w:r>
    </w:p>
    <w:p>
      <w:pPr>
        <w:pStyle w:val="TextBody"/>
        <w:spacing w:lineRule="auto" w:line="240" w:before="0" w:afterAutospacing="0" w:after="120"/>
        <w:ind w:left="4320" w:hanging="0"/>
        <w:rPr/>
      </w:pPr>
      <w:r>
        <w:rPr>
          <w:rFonts w:eastAsia="Calibri Light" w:cs="Calibri Light" w:ascii="Calibri Light" w:hAnsi="Calibri Light" w:asciiTheme="majorAscii" w:cstheme="majorAscii" w:eastAsiaTheme="majorAscii" w:hAnsiTheme="majorAscii"/>
          <w:b w:val="false"/>
          <w:bCs w:val="false"/>
          <w:i w:val="false"/>
          <w:iCs w:val="false"/>
          <w:color w:val="666666" w:themeShade="a6" w:themeTint="ff"/>
          <w:sz w:val="18"/>
          <w:szCs w:val="18"/>
          <w:lang w:val="pl-PL"/>
        </w:rPr>
        <w:t>Nad naborem wniosków, korekt i sprawozdań czuwa Wydziałowa Koordynator ds działalności statutowej.</w:t>
      </w:r>
    </w:p>
    <w:p>
      <w:pPr>
        <w:pStyle w:val="TextBody"/>
        <w:spacing w:lineRule="auto" w:line="240" w:before="0" w:afterAutospacing="0" w:after="120"/>
        <w:ind w:left="4320" w:hanging="0"/>
        <w:rPr>
          <w:rFonts w:ascii="Calibri Light" w:hAnsi="Calibri Light" w:eastAsia="Calibri Light" w:cs="Calibri Light" w:asciiTheme="majorAscii" w:cstheme="majorAscii" w:eastAsiaTheme="majorAscii" w:hAnsiTheme="majorAscii"/>
          <w:b w:val="false"/>
          <w:b w:val="false"/>
          <w:bCs w:val="false"/>
          <w:i w:val="false"/>
          <w:i w:val="false"/>
          <w:iCs w:val="false"/>
          <w:color w:val="666666" w:themeShade="a6" w:themeTint="ff"/>
          <w:sz w:val="18"/>
          <w:szCs w:val="18"/>
          <w:lang w:val="pl-PL"/>
        </w:rPr>
      </w:pPr>
      <w:r>
        <w:rPr/>
      </w:r>
    </w:p>
    <w:p>
      <w:pPr>
        <w:pStyle w:val="TextBody"/>
        <w:spacing w:lineRule="auto" w:line="240" w:before="0" w:afterAutospacing="0" w:after="120"/>
        <w:ind w:left="4320" w:hanging="0"/>
        <w:rPr>
          <w:rFonts w:ascii="Calibri Light" w:hAnsi="Calibri Light" w:eastAsia="Calibri Light" w:cs="Calibri Light" w:asciiTheme="majorAscii" w:cstheme="majorAscii" w:eastAsiaTheme="majorAscii" w:hAnsiTheme="majorAscii"/>
          <w:b w:val="false"/>
          <w:b w:val="false"/>
          <w:bCs w:val="false"/>
          <w:i w:val="false"/>
          <w:i w:val="false"/>
          <w:iCs w:val="false"/>
          <w:color w:val="666666" w:themeShade="a6" w:themeTint="ff"/>
          <w:sz w:val="18"/>
          <w:szCs w:val="18"/>
          <w:lang w:val="pl-PL"/>
        </w:rPr>
      </w:pPr>
      <w:r>
        <w:rPr/>
      </w:r>
    </w:p>
    <w:p>
      <w:pPr>
        <w:pStyle w:val="TextBody"/>
        <w:spacing w:lineRule="auto" w:line="240" w:before="0" w:afterAutospacing="0" w:after="120"/>
        <w:ind w:left="4320" w:hanging="0"/>
        <w:rPr>
          <w:rFonts w:ascii="Calibri Light" w:hAnsi="Calibri Light" w:eastAsia="Calibri Light" w:cs="Calibri Light" w:asciiTheme="majorAscii" w:cstheme="majorAscii" w:eastAsiaTheme="majorAscii" w:hAnsiTheme="majorAscii"/>
          <w:b w:val="false"/>
          <w:b w:val="false"/>
          <w:bCs w:val="false"/>
          <w:i w:val="false"/>
          <w:i w:val="false"/>
          <w:iCs w:val="false"/>
          <w:color w:val="666666" w:themeShade="a6" w:themeTint="ff"/>
          <w:sz w:val="18"/>
          <w:szCs w:val="18"/>
          <w:lang w:val="pl-PL"/>
        </w:rPr>
      </w:pPr>
      <w:r>
        <w:rPr/>
      </w:r>
    </w:p>
    <w:p>
      <w:pPr>
        <w:pStyle w:val="TextBody"/>
        <w:spacing w:lineRule="auto" w:line="240" w:before="0" w:afterAutospacing="0" w:after="120"/>
        <w:ind w:left="4320" w:hanging="0"/>
        <w:rPr>
          <w:rFonts w:ascii="Calibri Light" w:hAnsi="Calibri Light" w:eastAsia="Calibri Light" w:cs="Calibri Light" w:asciiTheme="majorAscii" w:cstheme="majorAscii" w:eastAsiaTheme="majorAscii" w:hAnsiTheme="majorAscii"/>
          <w:b w:val="false"/>
          <w:b w:val="false"/>
          <w:bCs w:val="false"/>
          <w:i w:val="false"/>
          <w:i w:val="false"/>
          <w:iCs w:val="false"/>
          <w:color w:val="666666" w:themeShade="a6" w:themeTint="ff"/>
          <w:sz w:val="18"/>
          <w:szCs w:val="18"/>
          <w:lang w:val="pl-PL"/>
        </w:rPr>
      </w:pPr>
      <w:r>
        <w:rPr/>
      </w:r>
    </w:p>
    <w:p>
      <w:pPr>
        <w:pStyle w:val="Normal"/>
        <w:rPr>
          <w:rFonts w:ascii="Calibri Light" w:hAnsi="Calibri Light" w:eastAsia="Calibri Light" w:cs="Calibri Light" w:asciiTheme="majorAscii" w:cstheme="majorAscii" w:eastAsiaTheme="majorAscii" w:hAnsiTheme="majorAscii"/>
          <w:b/>
          <w:b/>
          <w:bCs/>
          <w:i w:val="false"/>
          <w:i w:val="false"/>
          <w:iCs w:val="false"/>
          <w:color w:val="FF0000"/>
          <w:sz w:val="28"/>
          <w:szCs w:val="28"/>
          <w:lang w:val="pl-PL"/>
        </w:rPr>
      </w:pPr>
      <w:r>
        <w:rPr>
          <w:rFonts w:eastAsia="Calibri Light" w:cs="Calibri Light" w:cstheme="majorAscii" w:eastAsiaTheme="majorAscii" w:ascii="Calibri Light" w:hAnsi="Calibri Light"/>
          <w:b/>
          <w:bCs/>
          <w:i w:val="false"/>
          <w:iCs w:val="false"/>
          <w:color w:val="FF0000"/>
          <w:sz w:val="28"/>
          <w:szCs w:val="28"/>
          <w:lang w:val="pl-PL"/>
        </w:rPr>
      </w:r>
    </w:p>
    <w:tbl>
      <w:tblPr>
        <w:tblStyle w:val="TableGridLight"/>
        <w:tblW w:w="100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6a0" w:noVBand="1" w:noHBand="1" w:lastColumn="0" w:firstColumn="1" w:lastRow="0" w:firstRow="1"/>
      </w:tblPr>
      <w:tblGrid>
        <w:gridCol w:w="10048"/>
      </w:tblGrid>
      <w:tr>
        <w:trPr>
          <w:trHeight w:val="800" w:hRule="atLeast"/>
        </w:trPr>
        <w:tc>
          <w:tcPr>
            <w:tcW w:w="10048" w:type="dxa"/>
            <w:tcBorders/>
            <w:shd w:color="auto" w:fill="E7E6E6" w:themeFill="background2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lineRule="auto" w:line="259" w:beforeAutospacing="0" w:before="0" w:afterAutospacing="0" w:after="20"/>
              <w:ind w:left="360" w:right="0" w:hanging="360"/>
              <w:contextualSpacing/>
              <w:jc w:val="left"/>
              <w:rPr>
                <w:lang w:val="pl-PL" w:eastAsia="en-US" w:bidi="ar-SA"/>
              </w:rPr>
            </w:pPr>
            <w:r>
              <w:rPr>
                <w:lang w:val="pl-PL" w:eastAsia="en-US" w:bidi="ar-SA"/>
              </w:rPr>
              <w:t>Rok</w:t>
            </w:r>
          </w:p>
        </w:tc>
      </w:tr>
      <w:tr>
        <w:trPr>
          <w:trHeight w:val="800" w:hRule="atLeast"/>
        </w:trPr>
        <w:tc>
          <w:tcPr>
            <w:tcW w:w="1004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bidi w:val="0"/>
              <w:spacing w:lineRule="auto" w:line="259" w:beforeAutospacing="0" w:before="0" w:afterAutospacing="0" w:after="20"/>
              <w:ind w:left="360" w:right="0" w:hanging="0"/>
              <w:contextualSpacing/>
              <w:jc w:val="left"/>
              <w:rPr/>
            </w:pPr>
            <w:r>
              <w:rPr/>
            </w:r>
          </w:p>
        </w:tc>
      </w:tr>
      <w:tr>
        <w:trPr>
          <w:trHeight w:val="800" w:hRule="atLeast"/>
        </w:trPr>
        <w:tc>
          <w:tcPr>
            <w:tcW w:w="10048" w:type="dxa"/>
            <w:tcBorders>
              <w:top w:val="nil"/>
            </w:tcBorders>
            <w:shd w:color="auto" w:fill="E7E6E6" w:themeFill="background2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lineRule="auto" w:line="259" w:beforeAutospacing="0" w:before="0" w:afterAutospacing="0" w:after="20"/>
              <w:ind w:left="360" w:right="0" w:hanging="360"/>
              <w:contextualSpacing/>
              <w:jc w:val="left"/>
              <w:rPr/>
            </w:pPr>
            <w:r>
              <w:rPr>
                <w:rFonts w:eastAsia="Calibri" w:cs="Calibri" w:cstheme="minorAscii" w:eastAsiaTheme="minorAscii"/>
                <w:b/>
                <w:bCs/>
                <w:i w:val="false"/>
                <w:iCs w:val="false"/>
                <w:color w:val="222222"/>
                <w:sz w:val="19"/>
                <w:szCs w:val="19"/>
                <w:lang w:val="pl-PL"/>
              </w:rPr>
              <w:t>Tytuł zadania badawczego</w:t>
            </w:r>
          </w:p>
        </w:tc>
      </w:tr>
      <w:tr>
        <w:trPr>
          <w:trHeight w:val="1157" w:hRule="atLeast"/>
        </w:trPr>
        <w:tc>
          <w:tcPr>
            <w:tcW w:w="10048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59" w:beforeAutospacing="0" w:before="0" w:afterAutospacing="0" w:after="0"/>
              <w:ind w:left="0" w:right="0" w:hanging="0"/>
              <w:jc w:val="left"/>
              <w:rPr>
                <w:rFonts w:ascii="Calibri Light" w:hAnsi="Calibri Light" w:eastAsia="Calibri Light" w:cs="Calibri Light" w:asciiTheme="majorAscii" w:cstheme="majorAscii" w:eastAsiaTheme="majorAscii" w:hAnsiTheme="majorAscii"/>
                <w:b w:val="false"/>
                <w:b w:val="false"/>
                <w:bCs w:val="false"/>
                <w:i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</w:pPr>
            <w:r>
              <w:rPr>
                <w:rFonts w:eastAsia="Calibri Light" w:cs="Calibri Light" w:ascii="Calibri Light" w:hAnsi="Calibri Light" w:cstheme="majorAscii" w:eastAsiaTheme="majorAsci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>(numer i tytuł zadania, jeżeli jest kontynuowane)</w:t>
            </w:r>
          </w:p>
        </w:tc>
      </w:tr>
      <w:tr>
        <w:trPr>
          <w:trHeight w:val="816" w:hRule="atLeast"/>
        </w:trPr>
        <w:tc>
          <w:tcPr>
            <w:tcW w:w="10048" w:type="dxa"/>
            <w:tcBorders/>
            <w:shd w:color="auto" w:fill="E7E6E6" w:themeFill="background2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lineRule="auto" w:line="259" w:beforeAutospacing="0" w:before="0" w:afterAutospacing="0" w:after="20"/>
              <w:ind w:left="360" w:right="0" w:hanging="360"/>
              <w:contextualSpacing/>
              <w:jc w:val="left"/>
              <w:rPr/>
            </w:pP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222222"/>
                <w:sz w:val="18"/>
                <w:szCs w:val="18"/>
                <w:lang w:val="pl-PL"/>
              </w:rPr>
              <w:t xml:space="preserve">Zadanie nowe /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222222"/>
                <w:sz w:val="18"/>
                <w:szCs w:val="18"/>
                <w:lang w:val="pl-PL"/>
              </w:rPr>
              <w:t xml:space="preserve">etap zadania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222222"/>
                <w:sz w:val="18"/>
                <w:szCs w:val="18"/>
                <w:lang w:val="pl-PL"/>
              </w:rPr>
              <w:t>kontynuowanego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222222"/>
                <w:sz w:val="18"/>
                <w:szCs w:val="18"/>
                <w:lang w:val="pl-PL"/>
              </w:rPr>
              <w:t xml:space="preserve">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222222"/>
                <w:sz w:val="18"/>
                <w:szCs w:val="18"/>
                <w:lang w:val="pl-PL"/>
              </w:rPr>
              <w:t>(niepotrzebne usunąć)</w:t>
            </w:r>
          </w:p>
        </w:tc>
      </w:tr>
      <w:tr>
        <w:trPr>
          <w:trHeight w:val="1138" w:hRule="atLeast"/>
        </w:trPr>
        <w:tc>
          <w:tcPr>
            <w:tcW w:w="100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jc w:val="left"/>
              <w:rPr/>
            </w:pP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a) rok rozpoczęcia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I etapu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>zadania:</w:t>
            </w:r>
          </w:p>
          <w:p>
            <w:pPr>
              <w:pStyle w:val="Normal"/>
              <w:spacing w:lineRule="auto" w:line="259" w:before="0" w:after="0"/>
              <w:jc w:val="left"/>
              <w:rPr/>
            </w:pP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b) przewidywany rok zakończenia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ostatniego etapu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>zadania:</w:t>
            </w:r>
          </w:p>
        </w:tc>
      </w:tr>
      <w:tr>
        <w:trPr>
          <w:trHeight w:val="800" w:hRule="atLeast"/>
        </w:trPr>
        <w:tc>
          <w:tcPr>
            <w:tcW w:w="10048" w:type="dxa"/>
            <w:tcBorders/>
            <w:shd w:color="auto" w:fill="E7E6E6" w:themeFill="background2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0"/>
              <w:contextualSpacing/>
              <w:jc w:val="left"/>
              <w:rPr/>
            </w:pP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>Kierownik zadania</w:t>
            </w:r>
          </w:p>
        </w:tc>
      </w:tr>
      <w:tr>
        <w:trPr>
          <w:trHeight w:val="1098" w:hRule="atLeast"/>
        </w:trPr>
        <w:tc>
          <w:tcPr>
            <w:tcW w:w="100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jc w:val="left"/>
              <w:rPr>
                <w:rFonts w:ascii="Calibri Light" w:hAnsi="Calibri Light" w:eastAsia="Calibri Light" w:cs="Calibri Light" w:asciiTheme="majorAscii" w:cstheme="majorAscii" w:eastAsiaTheme="majorAscii" w:hAnsiTheme="majorAscii"/>
                <w:b w:val="false"/>
                <w:b w:val="false"/>
                <w:bCs w:val="false"/>
                <w:i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</w:pPr>
            <w:r>
              <w:rPr>
                <w:rFonts w:eastAsia="Calibri Light" w:cs="Calibri Light" w:cstheme="majorAscii" w:eastAsiaTheme="majorAscii" w:ascii="Calibri Light" w:hAnsi="Calibri Light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</w:r>
          </w:p>
        </w:tc>
      </w:tr>
      <w:tr>
        <w:trPr>
          <w:trHeight w:val="888" w:hRule="atLeast"/>
        </w:trPr>
        <w:tc>
          <w:tcPr>
            <w:tcW w:w="10048" w:type="dxa"/>
            <w:tcBorders/>
            <w:shd w:color="auto" w:fill="E7E6E6" w:themeFill="background2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lineRule="auto" w:line="259" w:beforeAutospacing="0" w:before="0" w:afterAutospacing="0" w:after="0"/>
              <w:ind w:left="360" w:right="0" w:hanging="360"/>
              <w:contextualSpacing/>
              <w:jc w:val="left"/>
              <w:rPr/>
            </w:pP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Krótki opis doświadczenia kierownika projektu i rezultatów wcześniej prowadzonych zadań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18"/>
                <w:szCs w:val="18"/>
                <w:lang w:val="pl-PL"/>
              </w:rPr>
              <w:t>(jeśli dotyczy)</w:t>
            </w:r>
          </w:p>
        </w:tc>
      </w:tr>
      <w:tr>
        <w:trPr>
          <w:trHeight w:val="888" w:hRule="atLeast"/>
        </w:trPr>
        <w:tc>
          <w:tcPr>
            <w:tcW w:w="1004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bidi w:val="0"/>
              <w:spacing w:lineRule="auto" w:line="259" w:beforeAutospacing="0" w:before="0" w:afterAutospacing="0" w:after="0"/>
              <w:ind w:left="360" w:right="0" w:hanging="0"/>
              <w:contextualSpacing/>
              <w:jc w:val="left"/>
              <w:rPr/>
            </w:pPr>
            <w:r>
              <w:rPr/>
            </w:r>
          </w:p>
        </w:tc>
      </w:tr>
      <w:tr>
        <w:trPr>
          <w:trHeight w:val="888" w:hRule="atLeast"/>
        </w:trPr>
        <w:tc>
          <w:tcPr>
            <w:tcW w:w="10048" w:type="dxa"/>
            <w:tcBorders>
              <w:top w:val="nil"/>
            </w:tcBorders>
            <w:shd w:color="auto" w:fill="E7E6E6" w:themeFill="background2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lineRule="auto" w:line="259" w:beforeAutospacing="0" w:before="0" w:afterAutospacing="0" w:after="0"/>
              <w:ind w:left="360" w:right="0" w:hanging="360"/>
              <w:contextualSpacing/>
              <w:jc w:val="left"/>
              <w:rPr/>
            </w:pP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Członkowie zespołu badawczego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18"/>
                <w:szCs w:val="18"/>
                <w:lang w:val="pl-PL"/>
              </w:rPr>
              <w:t>(jeśli dotyczy, w tym studenci i doktoranci)</w:t>
            </w:r>
          </w:p>
        </w:tc>
      </w:tr>
      <w:tr>
        <w:trPr>
          <w:trHeight w:val="1045" w:hRule="atLeast"/>
        </w:trPr>
        <w:tc>
          <w:tcPr>
            <w:tcW w:w="1004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spacing w:lineRule="auto" w:line="259" w:before="0" w:after="0"/>
              <w:ind w:left="0" w:hanging="0"/>
              <w:contextualSpacing/>
              <w:jc w:val="left"/>
              <w:rPr>
                <w:rFonts w:ascii="Calibri Light" w:hAnsi="Calibri Light" w:eastAsia="Calibri Light" w:cs="Calibri Light" w:asciiTheme="majorAscii" w:cstheme="majorAscii" w:eastAsiaTheme="majorAscii" w:hAnsiTheme="majorAscii"/>
                <w:b/>
                <w:b/>
                <w:bCs/>
                <w:i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</w:pPr>
            <w:r>
              <w:rPr>
                <w:rFonts w:eastAsia="Calibri Light" w:cs="Calibri Light" w:cstheme="majorAscii" w:eastAsiaTheme="majorAscii" w:ascii="Calibri Light" w:hAnsi="Calibri Light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</w:r>
          </w:p>
        </w:tc>
      </w:tr>
      <w:tr>
        <w:trPr>
          <w:trHeight w:val="960" w:hRule="atLeast"/>
        </w:trPr>
        <w:tc>
          <w:tcPr>
            <w:tcW w:w="10048" w:type="dxa"/>
            <w:tcBorders/>
            <w:shd w:color="auto" w:fill="E7E6E6" w:themeFill="background2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lineRule="auto" w:line="259" w:before="0" w:after="0"/>
              <w:contextualSpacing/>
              <w:jc w:val="left"/>
              <w:rPr/>
            </w:pP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>Opis i cel zadania</w:t>
            </w:r>
          </w:p>
        </w:tc>
      </w:tr>
      <w:tr>
        <w:trPr>
          <w:trHeight w:val="1120" w:hRule="atLeast"/>
        </w:trPr>
        <w:tc>
          <w:tcPr>
            <w:tcW w:w="100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jc w:val="left"/>
              <w:rPr/>
            </w:pP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>a) opis:</w:t>
            </w:r>
          </w:p>
          <w:p>
            <w:pPr>
              <w:pStyle w:val="Normal"/>
              <w:spacing w:lineRule="auto" w:line="259" w:before="0" w:after="0"/>
              <w:jc w:val="left"/>
              <w:rPr/>
            </w:pP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>b) cel:</w:t>
            </w:r>
          </w:p>
          <w:p>
            <w:pPr>
              <w:pStyle w:val="Normal"/>
              <w:spacing w:lineRule="auto" w:line="259" w:before="0" w:after="0"/>
              <w:jc w:val="left"/>
              <w:rPr/>
            </w:pP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>c) czy zadanie jest realizowane w ramach pracy doktorskiej/habilitacyjnej:</w:t>
            </w:r>
          </w:p>
        </w:tc>
      </w:tr>
      <w:tr>
        <w:trPr>
          <w:trHeight w:val="913" w:hRule="atLeast"/>
        </w:trPr>
        <w:tc>
          <w:tcPr>
            <w:tcW w:w="10048" w:type="dxa"/>
            <w:tcBorders/>
            <w:shd w:color="auto" w:fill="E7E6E6" w:themeFill="background2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lineRule="auto" w:line="259" w:beforeAutospacing="0" w:before="0" w:afterAutospacing="0" w:after="0"/>
              <w:ind w:left="360" w:right="0" w:hanging="360"/>
              <w:contextualSpacing/>
              <w:jc w:val="left"/>
              <w:rPr/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Zakładane osiągnięcia zgłoszone od ewaluacji </w:t>
            </w:r>
            <w:r>
              <w:rPr>
                <w:b w:val="false"/>
                <w:bCs w:val="false"/>
                <w:color w:val="111111"/>
                <w:sz w:val="18"/>
                <w:szCs w:val="18"/>
                <w:lang w:val="pl-PL"/>
              </w:rPr>
              <w:t>(np. a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111111" w:themeShade="a6" w:themeTint="ff"/>
                <w:sz w:val="18"/>
                <w:szCs w:val="18"/>
                <w:lang w:val="pl-PL"/>
              </w:rPr>
              <w:t>utorstwo dzieł artystycznych, wystawy, publikacje itd)</w:t>
            </w:r>
          </w:p>
        </w:tc>
      </w:tr>
      <w:tr>
        <w:trPr>
          <w:trHeight w:val="913" w:hRule="atLeast"/>
        </w:trPr>
        <w:tc>
          <w:tcPr>
            <w:tcW w:w="1004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bidi w:val="0"/>
              <w:spacing w:lineRule="auto" w:line="259" w:beforeAutospacing="0" w:before="0" w:afterAutospacing="0" w:after="0"/>
              <w:ind w:left="360" w:right="0" w:hanging="0"/>
              <w:contextualSpacing/>
              <w:jc w:val="left"/>
              <w:rPr/>
            </w:pPr>
            <w:r>
              <w:rPr/>
            </w:r>
          </w:p>
        </w:tc>
      </w:tr>
      <w:tr>
        <w:trPr>
          <w:trHeight w:val="913" w:hRule="atLeast"/>
        </w:trPr>
        <w:tc>
          <w:tcPr>
            <w:tcW w:w="10048" w:type="dxa"/>
            <w:tcBorders>
              <w:top w:val="nil"/>
            </w:tcBorders>
            <w:shd w:color="auto" w:fill="E7E6E6" w:themeFill="background2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lineRule="auto" w:line="259" w:beforeAutospacing="0" w:before="0" w:afterAutospacing="0" w:after="0"/>
              <w:ind w:left="360" w:right="0" w:hanging="360"/>
              <w:contextualSpacing/>
              <w:jc w:val="left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Współpraca z otoczeniem zewnętrznym </w:t>
            </w:r>
            <w:bookmarkStart w:id="0" w:name="__DdeLink__10277_1851437178"/>
            <w:r>
              <w:rPr>
                <w:b w:val="false"/>
                <w:bCs w:val="false"/>
                <w:sz w:val="18"/>
                <w:szCs w:val="18"/>
                <w:lang w:val="pl-PL"/>
              </w:rPr>
              <w:t>(jeśli dotyczy)</w:t>
            </w:r>
            <w:bookmarkEnd w:id="0"/>
          </w:p>
        </w:tc>
      </w:tr>
      <w:tr>
        <w:trPr>
          <w:trHeight w:val="913" w:hRule="atLeast"/>
        </w:trPr>
        <w:tc>
          <w:tcPr>
            <w:tcW w:w="1004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bidi w:val="0"/>
              <w:spacing w:lineRule="auto" w:line="259" w:beforeAutospacing="0" w:before="0" w:afterAutospacing="0" w:after="0"/>
              <w:ind w:left="360" w:right="0" w:hanging="0"/>
              <w:contextualSpacing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913" w:hRule="atLeast"/>
        </w:trPr>
        <w:tc>
          <w:tcPr>
            <w:tcW w:w="10048" w:type="dxa"/>
            <w:tcBorders>
              <w:top w:val="nil"/>
            </w:tcBorders>
            <w:shd w:color="auto" w:fill="E7E6E6" w:themeFill="background2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lineRule="auto" w:line="259" w:beforeAutospacing="0" w:before="0" w:afterAutospacing="0" w:after="0"/>
              <w:ind w:left="360" w:right="0" w:hanging="360"/>
              <w:contextualSpacing/>
              <w:jc w:val="left"/>
              <w:rPr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Koszt zadania</w:t>
            </w:r>
          </w:p>
        </w:tc>
      </w:tr>
      <w:tr>
        <w:trPr>
          <w:trHeight w:val="1060" w:hRule="atLeast"/>
        </w:trPr>
        <w:tc>
          <w:tcPr>
            <w:tcW w:w="100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jc w:val="left"/>
              <w:rPr/>
            </w:pP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a) suma wydatków w bieżącym roku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netto i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>brutto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>:</w:t>
            </w:r>
          </w:p>
          <w:p>
            <w:pPr>
              <w:pStyle w:val="Normal"/>
              <w:spacing w:lineRule="auto" w:line="259" w:before="0" w:after="0"/>
              <w:jc w:val="left"/>
              <w:rPr/>
            </w:pP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b) prognozowany koszt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wszystkich etapów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zadania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netto i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>brutto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>:</w:t>
            </w:r>
          </w:p>
        </w:tc>
      </w:tr>
      <w:tr>
        <w:trPr>
          <w:trHeight w:val="1060" w:hRule="atLeast"/>
        </w:trPr>
        <w:tc>
          <w:tcPr>
            <w:tcW w:w="10048" w:type="dxa"/>
            <w:tcBorders>
              <w:top w:val="nil"/>
            </w:tcBorders>
            <w:shd w:fill="EEEEEE" w:val="clear"/>
            <w:vAlign w:val="center"/>
          </w:tcPr>
          <w:p>
            <w:pPr>
              <w:pStyle w:val="Normal"/>
              <w:spacing w:lineRule="auto" w:line="259" w:before="0" w:after="0"/>
              <w:jc w:val="left"/>
              <w:rPr>
                <w:b/>
                <w:b/>
                <w:bCs/>
                <w:sz w:val="20"/>
                <w:szCs w:val="20"/>
                <w:lang w:val="pl-PL" w:eastAsia="en-US" w:bidi="ar-SA"/>
              </w:rPr>
            </w:pPr>
            <w:r>
              <w:rPr>
                <w:b/>
                <w:bCs/>
                <w:sz w:val="20"/>
                <w:szCs w:val="20"/>
                <w:lang w:val="pl-PL" w:eastAsia="en-US" w:bidi="ar-SA"/>
              </w:rPr>
              <w:t xml:space="preserve">11. Środki niewykorzystane w poprzednim etapie </w:t>
            </w:r>
            <w:r>
              <w:rPr>
                <w:b w:val="false"/>
                <w:bCs w:val="false"/>
                <w:sz w:val="18"/>
                <w:szCs w:val="18"/>
                <w:lang w:val="pl-PL" w:eastAsia="en-US" w:bidi="ar-SA"/>
              </w:rPr>
              <w:t>(jeśli dotyczy)</w:t>
            </w:r>
          </w:p>
        </w:tc>
      </w:tr>
      <w:tr>
        <w:trPr>
          <w:trHeight w:val="1060" w:hRule="atLeast"/>
        </w:trPr>
        <w:tc>
          <w:tcPr>
            <w:tcW w:w="1004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jc w:val="left"/>
              <w:rPr>
                <w:lang w:val="pl-PL" w:eastAsia="en-US" w:bidi="ar-SA"/>
              </w:rPr>
            </w:pP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 w:eastAsia="en-US" w:bidi="ar-SA"/>
              </w:rPr>
              <w:t xml:space="preserve">a) suma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 w:eastAsia="en-US" w:bidi="ar-SA"/>
              </w:rPr>
              <w:t>niewykorzystanych środków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 w:eastAsia="en-US" w:bidi="ar-SA"/>
              </w:rPr>
              <w:t>netto i brutto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 w:eastAsia="en-US" w:bidi="ar-SA"/>
              </w:rPr>
              <w:t>:</w:t>
            </w:r>
          </w:p>
        </w:tc>
      </w:tr>
      <w:tr>
        <w:trPr>
          <w:trHeight w:val="675" w:hRule="atLeast"/>
        </w:trPr>
        <w:tc>
          <w:tcPr>
            <w:tcW w:w="10048" w:type="dxa"/>
            <w:tcBorders>
              <w:top w:val="nil"/>
            </w:tcBorders>
            <w:shd w:color="auto" w:fill="E7E6E6" w:themeFill="background2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59" w:before="0" w:after="0"/>
              <w:ind w:left="360" w:hanging="0"/>
              <w:contextualSpacing/>
              <w:jc w:val="left"/>
              <w:rPr/>
            </w:pP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12.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>Struktura wydatków w bieżącym roku</w:t>
            </w:r>
          </w:p>
        </w:tc>
      </w:tr>
      <w:tr>
        <w:trPr>
          <w:trHeight w:val="469" w:hRule="atLeast"/>
        </w:trPr>
        <w:tc>
          <w:tcPr>
            <w:tcW w:w="100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59" w:before="0" w:after="0"/>
              <w:jc w:val="left"/>
              <w:rPr/>
            </w:pP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a)   sprzęt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(specjalistyczny, komputerowy, akcesoria komputerowe, oprogramowanie itd) </w:t>
            </w:r>
          </w:p>
        </w:tc>
      </w:tr>
      <w:tr>
        <w:trPr>
          <w:trHeight w:val="1210" w:hRule="atLeast"/>
        </w:trPr>
        <w:tc>
          <w:tcPr>
            <w:tcW w:w="10048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59" w:before="0" w:after="0"/>
              <w:jc w:val="left"/>
              <w:rPr/>
            </w:pP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Nazwa / kwota wydatku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netto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>i brutto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/ planowany miesiąc wydatku / priorytet: wysoki/niski </w:t>
            </w:r>
          </w:p>
        </w:tc>
      </w:tr>
      <w:tr>
        <w:trPr>
          <w:trHeight w:val="477" w:hRule="atLeast"/>
        </w:trPr>
        <w:tc>
          <w:tcPr>
            <w:tcW w:w="100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b)    materiały </w:t>
            </w:r>
          </w:p>
        </w:tc>
      </w:tr>
      <w:tr>
        <w:trPr>
          <w:trHeight w:val="1190" w:hRule="atLeast"/>
        </w:trPr>
        <w:tc>
          <w:tcPr>
            <w:tcW w:w="10048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bidi w:val="0"/>
              <w:spacing w:lineRule="auto" w:line="259" w:beforeAutospacing="0" w:before="0" w:afterAutospacing="0" w:after="0"/>
              <w:ind w:left="0" w:right="0" w:hanging="0"/>
              <w:jc w:val="left"/>
              <w:rPr/>
            </w:pP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Nazwa / kwota wydatku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netto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i brutto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/ planowany miesiąc wydatku / priorytet: wysoki/niski </w:t>
            </w:r>
          </w:p>
        </w:tc>
      </w:tr>
      <w:tr>
        <w:trPr>
          <w:trHeight w:val="527" w:hRule="atLeast"/>
        </w:trPr>
        <w:tc>
          <w:tcPr>
            <w:tcW w:w="100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>c)   zakup książek, subskrypcje itp</w:t>
            </w:r>
          </w:p>
        </w:tc>
      </w:tr>
      <w:tr>
        <w:trPr>
          <w:trHeight w:val="1100" w:hRule="atLeast"/>
        </w:trPr>
        <w:tc>
          <w:tcPr>
            <w:tcW w:w="10048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bidi w:val="0"/>
              <w:spacing w:lineRule="auto" w:line="259" w:beforeAutospacing="0" w:before="0" w:afterAutospacing="0" w:after="0"/>
              <w:ind w:left="0" w:right="0" w:hanging="0"/>
              <w:jc w:val="left"/>
              <w:rPr/>
            </w:pP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Nazwa / kwota wydatku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netto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>i brutto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 / planowany miesiąc wydatku / priorytet: wysoki/niski </w:t>
            </w:r>
          </w:p>
        </w:tc>
      </w:tr>
      <w:tr>
        <w:trPr>
          <w:trHeight w:val="573" w:hRule="atLeast"/>
        </w:trPr>
        <w:tc>
          <w:tcPr>
            <w:tcW w:w="10048" w:type="dxa"/>
            <w:tcBorders>
              <w:top w:val="nil"/>
            </w:tcBorders>
            <w:shd w:fill="EEEEEE" w:val="clear"/>
            <w:vAlign w:val="center"/>
          </w:tcPr>
          <w:p>
            <w:pPr>
              <w:pStyle w:val="Normal"/>
              <w:bidi w:val="0"/>
              <w:spacing w:lineRule="auto" w:line="240" w:beforeAutospacing="0" w:before="0" w:afterAutospacing="0" w:after="0"/>
              <w:ind w:left="0" w:right="0" w:hanging="0"/>
              <w:jc w:val="left"/>
              <w:rPr/>
            </w:pP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>d)   inne zakupy</w:t>
            </w:r>
          </w:p>
        </w:tc>
      </w:tr>
      <w:tr>
        <w:trPr>
          <w:trHeight w:val="800" w:hRule="atLeast"/>
        </w:trPr>
        <w:tc>
          <w:tcPr>
            <w:tcW w:w="10048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bidi w:val="0"/>
              <w:spacing w:lineRule="auto" w:line="259" w:beforeAutospacing="0" w:before="0" w:afterAutospacing="0" w:after="0"/>
              <w:ind w:left="0" w:right="0" w:hanging="0"/>
              <w:jc w:val="left"/>
              <w:rPr/>
            </w:pP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Nazwa / kwota wydatku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netto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i brutto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/ planowany miesiąc wydatku / priorytet: wysoki/niski </w:t>
            </w:r>
          </w:p>
        </w:tc>
      </w:tr>
      <w:tr>
        <w:trPr>
          <w:trHeight w:val="540" w:hRule="atLeast"/>
        </w:trPr>
        <w:tc>
          <w:tcPr>
            <w:tcW w:w="100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>e)   usługi druku</w:t>
            </w:r>
          </w:p>
        </w:tc>
      </w:tr>
      <w:tr>
        <w:trPr>
          <w:trHeight w:val="885" w:hRule="atLeast"/>
        </w:trPr>
        <w:tc>
          <w:tcPr>
            <w:tcW w:w="10048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59" w:before="0" w:after="0"/>
              <w:jc w:val="left"/>
              <w:rPr/>
            </w:pP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Nazwa /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rodzaj publikacji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/ kwota wydatku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netto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>i brutto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 / planowany miesiąc wydatku / priorytet: wysoki/niski </w:t>
            </w:r>
          </w:p>
        </w:tc>
      </w:tr>
      <w:tr>
        <w:trPr>
          <w:trHeight w:val="595" w:hRule="atLeast"/>
        </w:trPr>
        <w:tc>
          <w:tcPr>
            <w:tcW w:w="10048" w:type="dxa"/>
            <w:tcBorders>
              <w:top w:val="nil"/>
            </w:tcBorders>
            <w:shd w:fill="EEEEEE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>f)   usługi projektów, przygotowania do druku itp</w:t>
            </w:r>
          </w:p>
        </w:tc>
      </w:tr>
      <w:tr>
        <w:trPr>
          <w:trHeight w:val="885" w:hRule="atLeast"/>
        </w:trPr>
        <w:tc>
          <w:tcPr>
            <w:tcW w:w="10048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59" w:before="0" w:after="0"/>
              <w:jc w:val="left"/>
              <w:rPr/>
            </w:pP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Nazwa / kwota wydatku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netto i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brutto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/ planowany miesiąc wydatku / priorytet: wysoki/niski </w:t>
            </w:r>
          </w:p>
        </w:tc>
      </w:tr>
      <w:tr>
        <w:trPr>
          <w:trHeight w:val="602" w:hRule="atLeast"/>
        </w:trPr>
        <w:tc>
          <w:tcPr>
            <w:tcW w:w="10048" w:type="dxa"/>
            <w:tcBorders>
              <w:top w:val="nil"/>
            </w:tcBorders>
            <w:shd w:fill="EEEEEE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>g)   usługi redakcji, korekty, tłumaczeń, sporządzenia tekstów itp</w:t>
            </w:r>
          </w:p>
        </w:tc>
      </w:tr>
      <w:tr>
        <w:trPr>
          <w:trHeight w:val="885" w:hRule="atLeast"/>
        </w:trPr>
        <w:tc>
          <w:tcPr>
            <w:tcW w:w="10048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59" w:before="0" w:after="0"/>
              <w:jc w:val="left"/>
              <w:rPr/>
            </w:pP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Nazwa / kwota wydatku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netto i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>brutto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 / planowany miesiąc wydatku / priorytet: wysoki/niski </w:t>
            </w:r>
          </w:p>
        </w:tc>
      </w:tr>
      <w:tr>
        <w:trPr>
          <w:trHeight w:val="673" w:hRule="atLeast"/>
        </w:trPr>
        <w:tc>
          <w:tcPr>
            <w:tcW w:w="10048" w:type="dxa"/>
            <w:tcBorders>
              <w:top w:val="nil"/>
            </w:tcBorders>
            <w:shd w:fill="EEEEEE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>h)   usługi związane z mobilnością, hotele, bilety, transport itp</w:t>
            </w:r>
          </w:p>
        </w:tc>
      </w:tr>
      <w:tr>
        <w:trPr>
          <w:trHeight w:val="807" w:hRule="atLeast"/>
        </w:trPr>
        <w:tc>
          <w:tcPr>
            <w:tcW w:w="10048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bidi w:val="0"/>
              <w:spacing w:lineRule="auto" w:line="259" w:beforeAutospacing="0" w:before="0" w:afterAutospacing="0" w:after="0"/>
              <w:ind w:left="0" w:right="0" w:hanging="0"/>
              <w:jc w:val="left"/>
              <w:rPr/>
            </w:pP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Nazwa / kwota wydatku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netto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>i brutto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/ planowany miesiąc wydatku / priorytet: wysoki/niski </w:t>
            </w:r>
          </w:p>
        </w:tc>
      </w:tr>
      <w:tr>
        <w:trPr>
          <w:trHeight w:val="807" w:hRule="atLeast"/>
        </w:trPr>
        <w:tc>
          <w:tcPr>
            <w:tcW w:w="10048" w:type="dxa"/>
            <w:tcBorders>
              <w:top w:val="nil"/>
            </w:tcBorders>
            <w:shd w:fill="EEEEEE" w:val="clear"/>
            <w:vAlign w:val="center"/>
          </w:tcPr>
          <w:p>
            <w:pPr>
              <w:pStyle w:val="Normal"/>
              <w:bidi w:val="0"/>
              <w:spacing w:lineRule="auto" w:line="240" w:beforeAutospacing="0" w:before="0" w:afterAutospacing="0" w:after="0"/>
              <w:ind w:left="0" w:right="0" w:hanging="0"/>
              <w:jc w:val="left"/>
              <w:rPr/>
            </w:pP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i)   usługi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>organizacji imprez, udział w konferencjach itp</w:t>
            </w:r>
          </w:p>
        </w:tc>
      </w:tr>
      <w:tr>
        <w:trPr>
          <w:trHeight w:val="807" w:hRule="atLeast"/>
        </w:trPr>
        <w:tc>
          <w:tcPr>
            <w:tcW w:w="10048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bidi w:val="0"/>
              <w:spacing w:lineRule="auto" w:line="259" w:beforeAutospacing="0" w:before="0" w:afterAutospacing="0" w:after="0"/>
              <w:ind w:left="0" w:right="0" w:hanging="0"/>
              <w:jc w:val="left"/>
              <w:rPr/>
            </w:pP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Nazwa / kwota wydatku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netto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>i brutto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>/ planowany miesiąc wydatku / priorytet: wysoki/niski</w:t>
            </w:r>
          </w:p>
        </w:tc>
      </w:tr>
      <w:tr>
        <w:trPr>
          <w:trHeight w:val="606" w:hRule="atLeast"/>
        </w:trPr>
        <w:tc>
          <w:tcPr>
            <w:tcW w:w="10048" w:type="dxa"/>
            <w:tcBorders>
              <w:top w:val="nil"/>
            </w:tcBorders>
            <w:shd w:fill="EEEEEE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>j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>)   inne usługi</w:t>
            </w:r>
          </w:p>
        </w:tc>
      </w:tr>
      <w:tr>
        <w:trPr>
          <w:trHeight w:val="807" w:hRule="atLeast"/>
        </w:trPr>
        <w:tc>
          <w:tcPr>
            <w:tcW w:w="10048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59" w:before="0" w:after="0"/>
              <w:jc w:val="left"/>
              <w:rPr/>
            </w:pP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>Nazwa / kwota wydatku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 netto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>i brutto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 / planowany miesiąc wydatku / priorytet: wysoki/niski </w:t>
            </w:r>
          </w:p>
        </w:tc>
      </w:tr>
      <w:tr>
        <w:trPr>
          <w:trHeight w:val="885" w:hRule="atLeast"/>
        </w:trPr>
        <w:tc>
          <w:tcPr>
            <w:tcW w:w="10048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>11.    Podpis kierownika zadania, data</w:t>
            </w:r>
          </w:p>
        </w:tc>
      </w:tr>
      <w:tr>
        <w:trPr>
          <w:trHeight w:val="885" w:hRule="atLeast"/>
        </w:trPr>
        <w:tc>
          <w:tcPr>
            <w:tcW w:w="10048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59" w:before="0" w:after="0"/>
              <w:jc w:val="left"/>
              <w:rPr>
                <w:rFonts w:ascii="Calibri Light" w:hAnsi="Calibri Light" w:eastAsia="Calibri Light" w:cs="Calibri Light" w:asciiTheme="majorAscii" w:cstheme="majorAscii" w:eastAsiaTheme="majorAscii" w:hAnsiTheme="majorAscii"/>
                <w:b/>
                <w:b/>
                <w:bCs/>
                <w:i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</w:pPr>
            <w:r>
              <w:rPr>
                <w:rFonts w:eastAsia="Calibri Light" w:cs="Calibri Light" w:cstheme="majorAscii" w:eastAsiaTheme="majorAscii" w:ascii="Calibri Light" w:hAnsi="Calibri Light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spacing w:before="200" w:after="0"/>
        <w:jc w:val="both"/>
        <w:rPr>
          <w:b/>
          <w:b/>
          <w:sz w:val="26"/>
          <w:lang w:val="pl-PL"/>
        </w:rPr>
      </w:pPr>
      <w:r>
        <w:rPr>
          <w:b/>
          <w:sz w:val="26"/>
          <w:lang w:val="pl-PL"/>
        </w:rPr>
      </w:r>
    </w:p>
    <w:p>
      <w:pPr>
        <w:pStyle w:val="Normal"/>
        <w:spacing w:before="200" w:after="0"/>
        <w:jc w:val="both"/>
        <w:rPr/>
      </w:pPr>
      <w:r>
        <w:rPr>
          <w:b/>
          <w:sz w:val="26"/>
          <w:lang w:val="pl-PL"/>
        </w:rPr>
        <w:t>DECYZJA  KOMISJI WYDZIAŁOWEJ</w:t>
      </w:r>
      <w:r>
        <w:rPr>
          <w:b/>
          <w:sz w:val="22"/>
          <w:lang w:val="pl-PL"/>
        </w:rPr>
        <w:t xml:space="preserve"> </w:t>
      </w:r>
    </w:p>
    <w:p>
      <w:pPr>
        <w:pStyle w:val="Normal"/>
        <w:spacing w:lineRule="auto" w:line="360" w:before="200" w:after="0"/>
        <w:jc w:val="both"/>
        <w:rPr>
          <w:b w:val="false"/>
          <w:b w:val="false"/>
          <w:bCs w:val="false"/>
          <w:sz w:val="22"/>
          <w:lang w:val="pl-PL"/>
        </w:rPr>
      </w:pPr>
      <w:r>
        <w:rPr>
          <w:b w:val="false"/>
          <w:bCs w:val="false"/>
          <w:sz w:val="22"/>
          <w:lang w:val="pl-PL"/>
        </w:rPr>
        <w:t>Projekt zaopiniowano pozytywnie i zatwierdzono środki finansowe na jego realizację do wysokości: ………………………………………………………………………………………zł  brutto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lang w:val="pl-PL"/>
        </w:rPr>
      </w:pPr>
      <w:r>
        <w:rPr>
          <w:b w:val="false"/>
          <w:bCs w:val="false"/>
          <w:sz w:val="22"/>
          <w:lang w:val="pl-PL"/>
        </w:rPr>
        <w:t>słownie: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lang w:val="pl-PL"/>
        </w:rPr>
      </w:pPr>
      <w:r>
        <w:rPr>
          <w:b w:val="false"/>
          <w:bCs w:val="false"/>
          <w:sz w:val="22"/>
          <w:lang w:val="pl-PL"/>
        </w:rPr>
        <w:t>Projekt nie został zatwierdzony z powodu:</w:t>
      </w:r>
    </w:p>
    <w:p>
      <w:pPr>
        <w:pStyle w:val="Normal"/>
        <w:spacing w:lineRule="auto" w:line="360"/>
        <w:jc w:val="both"/>
        <w:rPr>
          <w:b/>
          <w:b/>
          <w:sz w:val="22"/>
          <w:lang w:val="pl-PL"/>
        </w:rPr>
      </w:pPr>
      <w:r>
        <w:rPr>
          <w:b/>
          <w:sz w:val="22"/>
          <w:lang w:val="pl-PL"/>
        </w:rPr>
      </w:r>
    </w:p>
    <w:tbl>
      <w:tblPr>
        <w:tblW w:w="974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78"/>
        <w:gridCol w:w="3607"/>
        <w:gridCol w:w="3261"/>
      </w:tblGrid>
      <w:tr>
        <w:trPr>
          <w:trHeight w:val="710" w:hRule="atLeast"/>
        </w:trPr>
        <w:tc>
          <w:tcPr>
            <w:tcW w:w="28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57" w:after="217"/>
              <w:jc w:val="both"/>
              <w:rPr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>Przewodniczący komisji</w:t>
            </w:r>
          </w:p>
        </w:tc>
        <w:tc>
          <w:tcPr>
            <w:tcW w:w="36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57" w:after="217"/>
              <w:jc w:val="left"/>
              <w:rPr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>Dziekan</w:t>
            </w:r>
          </w:p>
        </w:tc>
        <w:tc>
          <w:tcPr>
            <w:tcW w:w="3261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57" w:after="217"/>
              <w:jc w:val="both"/>
              <w:rPr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</w:r>
          </w:p>
        </w:tc>
      </w:tr>
      <w:tr>
        <w:trPr>
          <w:trHeight w:val="710" w:hRule="atLeast"/>
        </w:trPr>
        <w:tc>
          <w:tcPr>
            <w:tcW w:w="28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57" w:after="217"/>
              <w:jc w:val="both"/>
              <w:rPr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>Członkowie</w:t>
            </w:r>
          </w:p>
        </w:tc>
        <w:tc>
          <w:tcPr>
            <w:tcW w:w="36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57" w:after="217"/>
              <w:jc w:val="left"/>
              <w:rPr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>Prodziekan</w:t>
            </w:r>
          </w:p>
        </w:tc>
        <w:tc>
          <w:tcPr>
            <w:tcW w:w="3261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57" w:after="217"/>
              <w:jc w:val="both"/>
              <w:rPr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</w:r>
          </w:p>
        </w:tc>
      </w:tr>
      <w:tr>
        <w:trPr>
          <w:trHeight w:val="710" w:hRule="atLeast"/>
        </w:trPr>
        <w:tc>
          <w:tcPr>
            <w:tcW w:w="2878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57" w:after="217"/>
              <w:jc w:val="both"/>
              <w:rPr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</w:r>
          </w:p>
        </w:tc>
        <w:tc>
          <w:tcPr>
            <w:tcW w:w="36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57" w:after="217"/>
              <w:jc w:val="left"/>
              <w:rPr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>Prodziekan</w:t>
            </w:r>
          </w:p>
        </w:tc>
        <w:tc>
          <w:tcPr>
            <w:tcW w:w="3261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57" w:after="217"/>
              <w:jc w:val="both"/>
              <w:rPr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</w:r>
          </w:p>
        </w:tc>
      </w:tr>
      <w:tr>
        <w:trPr>
          <w:trHeight w:val="710" w:hRule="atLeast"/>
        </w:trPr>
        <w:tc>
          <w:tcPr>
            <w:tcW w:w="2878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57" w:after="217"/>
              <w:jc w:val="both"/>
              <w:rPr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>Sekretarz komisji</w:t>
            </w:r>
          </w:p>
        </w:tc>
        <w:tc>
          <w:tcPr>
            <w:tcW w:w="36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57" w:after="217"/>
              <w:jc w:val="left"/>
              <w:rPr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Pełnomocnik dziekana / koordynator </w:t>
            </w:r>
          </w:p>
        </w:tc>
        <w:tc>
          <w:tcPr>
            <w:tcW w:w="3261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57" w:after="217"/>
              <w:jc w:val="both"/>
              <w:rPr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</w:r>
          </w:p>
        </w:tc>
      </w:tr>
      <w:tr>
        <w:trPr>
          <w:trHeight w:val="710" w:hRule="atLeast"/>
        </w:trPr>
        <w:tc>
          <w:tcPr>
            <w:tcW w:w="2878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57" w:after="217"/>
              <w:jc w:val="both"/>
              <w:rPr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</w:r>
          </w:p>
        </w:tc>
        <w:tc>
          <w:tcPr>
            <w:tcW w:w="36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57" w:after="217"/>
              <w:jc w:val="left"/>
              <w:rPr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>Pełnomocnik dziekana</w:t>
            </w:r>
          </w:p>
        </w:tc>
        <w:tc>
          <w:tcPr>
            <w:tcW w:w="3261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57" w:after="217"/>
              <w:jc w:val="both"/>
              <w:rPr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</w:r>
          </w:p>
        </w:tc>
      </w:tr>
      <w:tr>
        <w:trPr>
          <w:trHeight w:val="710" w:hRule="atLeast"/>
        </w:trPr>
        <w:tc>
          <w:tcPr>
            <w:tcW w:w="2878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57" w:after="217"/>
              <w:jc w:val="both"/>
              <w:rPr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</w:r>
          </w:p>
        </w:tc>
        <w:tc>
          <w:tcPr>
            <w:tcW w:w="36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57" w:after="217"/>
              <w:jc w:val="left"/>
              <w:rPr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>Kierownik Katedry Rysunku i Malarstwa</w:t>
            </w:r>
          </w:p>
        </w:tc>
        <w:tc>
          <w:tcPr>
            <w:tcW w:w="3261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57" w:after="217"/>
              <w:jc w:val="both"/>
              <w:rPr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</w:r>
          </w:p>
        </w:tc>
      </w:tr>
      <w:tr>
        <w:trPr>
          <w:trHeight w:val="710" w:hRule="atLeast"/>
        </w:trPr>
        <w:tc>
          <w:tcPr>
            <w:tcW w:w="2878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57" w:after="217"/>
              <w:jc w:val="both"/>
              <w:rPr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</w:r>
          </w:p>
        </w:tc>
        <w:tc>
          <w:tcPr>
            <w:tcW w:w="36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57" w:after="217"/>
              <w:jc w:val="left"/>
              <w:rPr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>Kierownik Katedry Grafiki Warsztatowej</w:t>
            </w:r>
          </w:p>
        </w:tc>
        <w:tc>
          <w:tcPr>
            <w:tcW w:w="3261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57" w:after="217"/>
              <w:jc w:val="both"/>
              <w:rPr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</w:r>
          </w:p>
        </w:tc>
      </w:tr>
      <w:tr>
        <w:trPr>
          <w:trHeight w:val="710" w:hRule="atLeast"/>
        </w:trPr>
        <w:tc>
          <w:tcPr>
            <w:tcW w:w="2878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57" w:after="217"/>
              <w:jc w:val="both"/>
              <w:rPr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</w:r>
          </w:p>
        </w:tc>
        <w:tc>
          <w:tcPr>
            <w:tcW w:w="3607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57" w:after="217"/>
              <w:jc w:val="left"/>
              <w:rPr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>Kierownik Katedry Fotografii, Filmu Animowanego i Mediów Cyfrowych</w:t>
            </w:r>
          </w:p>
        </w:tc>
        <w:tc>
          <w:tcPr>
            <w:tcW w:w="3261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57" w:after="217"/>
              <w:jc w:val="both"/>
              <w:rPr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</w:r>
          </w:p>
        </w:tc>
      </w:tr>
      <w:tr>
        <w:trPr>
          <w:trHeight w:val="710" w:hRule="atLeast"/>
        </w:trPr>
        <w:tc>
          <w:tcPr>
            <w:tcW w:w="2878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57" w:after="217"/>
              <w:jc w:val="both"/>
              <w:rPr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</w:r>
          </w:p>
        </w:tc>
        <w:tc>
          <w:tcPr>
            <w:tcW w:w="3607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57" w:after="217"/>
              <w:jc w:val="left"/>
              <w:rPr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>Kierownik Katedry Projektowania Graficznego</w:t>
            </w:r>
          </w:p>
        </w:tc>
        <w:tc>
          <w:tcPr>
            <w:tcW w:w="3261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57" w:after="217"/>
              <w:jc w:val="both"/>
              <w:rPr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</w:r>
          </w:p>
        </w:tc>
      </w:tr>
    </w:tbl>
    <w:p>
      <w:pPr>
        <w:pStyle w:val="Normal"/>
        <w:spacing w:lineRule="auto" w:line="360"/>
        <w:jc w:val="both"/>
        <w:rPr>
          <w:b/>
          <w:b/>
          <w:sz w:val="22"/>
          <w:lang w:val="pl-PL"/>
        </w:rPr>
      </w:pPr>
      <w:r>
        <w:rPr>
          <w:b/>
          <w:sz w:val="22"/>
          <w:lang w:val="pl-PL"/>
        </w:rPr>
      </w:r>
    </w:p>
    <w:p>
      <w:pPr>
        <w:pStyle w:val="Normal"/>
        <w:spacing w:lineRule="auto" w:line="360" w:before="0" w:after="160"/>
        <w:jc w:val="both"/>
        <w:rPr/>
      </w:pPr>
      <w:r>
        <w:rPr>
          <w:b w:val="false"/>
          <w:bCs w:val="false"/>
          <w:sz w:val="22"/>
          <w:lang w:val="pl-PL"/>
        </w:rPr>
        <w:t>Kraków, dnia ……………………………………………</w:t>
      </w:r>
    </w:p>
    <w:sectPr>
      <w:headerReference w:type="default" r:id="rId2"/>
      <w:footerReference w:type="default" r:id="rId3"/>
      <w:type w:val="nextPage"/>
      <w:pgSz w:w="12240" w:h="15840"/>
      <w:pgMar w:left="1134" w:right="1134" w:header="720" w:top="777" w:footer="72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 Ligh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0"/>
      <w:rPr>
        <w:lang w:val="pl-PL"/>
      </w:rPr>
    </w:pPr>
    <w:r>
      <w:rPr>
        <w:lang w:val="pl-P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styleId="PlainTable5">
    <w:name w:val="Plain Table 5"/>
    <w:basedOn w:val="TableNormal"/>
    <w:uiPriority w:val="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Application>LibreOffice/6.3.4.2$MacOSX_X86_64 LibreOffice_project/60da17e045e08f1793c57c00ba83cdfce946d0aa</Application>
  <Pages>5</Pages>
  <Words>540</Words>
  <Characters>3474</Characters>
  <CharactersWithSpaces>3987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2020-12-30T17:52:33Z</dcterms:created>
  <dc:creator>Zofia Dziurawiec</dc:creator>
  <dc:description/>
  <dc:language>pl-PL</dc:language>
  <cp:lastModifiedBy/>
  <dcterms:modified xsi:type="dcterms:W3CDTF">2021-11-10T14:44:45Z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